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5A" w:rsidRPr="004245F9" w:rsidRDefault="00863E5A" w:rsidP="00863E5A">
      <w:pPr>
        <w:rPr>
          <w:lang w:eastAsia="x-none"/>
        </w:rPr>
      </w:pPr>
      <w:bookmarkStart w:id="0" w:name="_GoBack"/>
      <w:bookmarkEnd w:id="0"/>
    </w:p>
    <w:p w:rsidR="00B35F7B" w:rsidRPr="008E4507" w:rsidRDefault="00B35F7B" w:rsidP="00B35F7B">
      <w:pPr>
        <w:pStyle w:val="1"/>
        <w:jc w:val="center"/>
      </w:pPr>
      <w:bookmarkStart w:id="1" w:name="_Toc404067121"/>
      <w:bookmarkStart w:id="2" w:name="_Toc419746433"/>
      <w:bookmarkStart w:id="3" w:name="_Toc1993078"/>
      <w:r w:rsidRPr="008E4507">
        <w:t>Общие  итоги  внешней  торговли</w:t>
      </w:r>
      <w:bookmarkEnd w:id="1"/>
      <w:bookmarkEnd w:id="2"/>
      <w:bookmarkEnd w:id="3"/>
    </w:p>
    <w:p w:rsidR="009928EB" w:rsidRPr="00B35F7B" w:rsidRDefault="009928EB" w:rsidP="009928EB">
      <w:pPr>
        <w:rPr>
          <w:b/>
        </w:rPr>
      </w:pPr>
    </w:p>
    <w:p w:rsidR="00750992" w:rsidRDefault="00750992" w:rsidP="00750992">
      <w:pPr>
        <w:jc w:val="both"/>
        <w:rPr>
          <w:sz w:val="24"/>
        </w:rPr>
      </w:pPr>
    </w:p>
    <w:p w:rsidR="00C26C26" w:rsidRDefault="00C26C26" w:rsidP="00C26C26">
      <w:pPr>
        <w:ind w:firstLine="708"/>
        <w:jc w:val="both"/>
        <w:rPr>
          <w:sz w:val="24"/>
        </w:rPr>
      </w:pPr>
      <w:r>
        <w:rPr>
          <w:sz w:val="24"/>
        </w:rPr>
        <w:t>Внешнеторговый оборот Архангельской области</w:t>
      </w:r>
      <w:r>
        <w:rPr>
          <w:rStyle w:val="ae"/>
          <w:sz w:val="24"/>
        </w:rPr>
        <w:footnoteReference w:id="1"/>
      </w:r>
      <w:r>
        <w:rPr>
          <w:sz w:val="24"/>
        </w:rPr>
        <w:t xml:space="preserve"> за январь-</w:t>
      </w:r>
      <w:r w:rsidR="009E4DE0">
        <w:rPr>
          <w:sz w:val="24"/>
        </w:rPr>
        <w:t>декабрь</w:t>
      </w:r>
      <w:r w:rsidR="00936266">
        <w:rPr>
          <w:sz w:val="24"/>
        </w:rPr>
        <w:t xml:space="preserve"> </w:t>
      </w:r>
      <w:r w:rsidR="00F17147">
        <w:rPr>
          <w:sz w:val="24"/>
        </w:rPr>
        <w:t>2018</w:t>
      </w:r>
      <w:r>
        <w:rPr>
          <w:sz w:val="24"/>
        </w:rPr>
        <w:t xml:space="preserve"> года по сравнению с январем-</w:t>
      </w:r>
      <w:r w:rsidR="009E4DE0">
        <w:rPr>
          <w:sz w:val="24"/>
        </w:rPr>
        <w:t>декабрем</w:t>
      </w:r>
      <w:r>
        <w:rPr>
          <w:sz w:val="24"/>
        </w:rPr>
        <w:t xml:space="preserve"> </w:t>
      </w:r>
      <w:r w:rsidR="00F17147">
        <w:rPr>
          <w:sz w:val="24"/>
        </w:rPr>
        <w:t>2017</w:t>
      </w:r>
      <w:r>
        <w:rPr>
          <w:sz w:val="24"/>
        </w:rPr>
        <w:t xml:space="preserve"> года </w:t>
      </w:r>
      <w:r w:rsidR="00593ED4">
        <w:rPr>
          <w:sz w:val="24"/>
        </w:rPr>
        <w:t xml:space="preserve"> вырос на </w:t>
      </w:r>
      <w:r w:rsidR="00C33758" w:rsidRPr="00C33758">
        <w:rPr>
          <w:sz w:val="24"/>
        </w:rPr>
        <w:t>22</w:t>
      </w:r>
      <w:r w:rsidR="00593ED4">
        <w:rPr>
          <w:sz w:val="24"/>
        </w:rPr>
        <w:t>,</w:t>
      </w:r>
      <w:r w:rsidR="00C33758" w:rsidRPr="00C33758">
        <w:rPr>
          <w:sz w:val="24"/>
        </w:rPr>
        <w:t>7</w:t>
      </w:r>
      <w:r w:rsidR="00593ED4">
        <w:rPr>
          <w:sz w:val="24"/>
        </w:rPr>
        <w:t xml:space="preserve">% </w:t>
      </w:r>
      <w:r w:rsidR="00C80102">
        <w:rPr>
          <w:sz w:val="24"/>
        </w:rPr>
        <w:t>и</w:t>
      </w:r>
      <w:r>
        <w:rPr>
          <w:sz w:val="24"/>
        </w:rPr>
        <w:t xml:space="preserve"> составил </w:t>
      </w:r>
      <w:r>
        <w:rPr>
          <w:b/>
          <w:sz w:val="24"/>
        </w:rPr>
        <w:t xml:space="preserve"> </w:t>
      </w:r>
      <w:r w:rsidR="006A6E5C" w:rsidRPr="006A6E5C">
        <w:rPr>
          <w:b/>
          <w:sz w:val="24"/>
        </w:rPr>
        <w:t>3</w:t>
      </w:r>
      <w:r w:rsidR="00BF1202">
        <w:rPr>
          <w:b/>
          <w:sz w:val="24"/>
          <w:szCs w:val="24"/>
        </w:rPr>
        <w:t> </w:t>
      </w:r>
      <w:r w:rsidR="006A6E5C" w:rsidRPr="006A6E5C">
        <w:rPr>
          <w:b/>
          <w:sz w:val="24"/>
          <w:szCs w:val="24"/>
        </w:rPr>
        <w:t>190</w:t>
      </w:r>
      <w:r w:rsidR="00BF1202">
        <w:rPr>
          <w:b/>
          <w:sz w:val="24"/>
          <w:szCs w:val="24"/>
        </w:rPr>
        <w:t>,</w:t>
      </w:r>
      <w:r w:rsidR="009E73E4" w:rsidRPr="009E73E4">
        <w:rPr>
          <w:b/>
          <w:sz w:val="24"/>
          <w:szCs w:val="24"/>
        </w:rPr>
        <w:t>6</w:t>
      </w:r>
      <w:r w:rsidR="00BF1202">
        <w:rPr>
          <w:b/>
          <w:sz w:val="24"/>
          <w:szCs w:val="24"/>
        </w:rPr>
        <w:t xml:space="preserve"> </w:t>
      </w:r>
      <w:r>
        <w:rPr>
          <w:b/>
          <w:sz w:val="24"/>
        </w:rPr>
        <w:t>млн.</w:t>
      </w:r>
      <w:r>
        <w:rPr>
          <w:sz w:val="24"/>
        </w:rPr>
        <w:t xml:space="preserve"> долларов США. </w:t>
      </w:r>
      <w:r w:rsidR="00EF0433">
        <w:rPr>
          <w:sz w:val="24"/>
        </w:rPr>
        <w:t xml:space="preserve">Стоимостной объем экспорта  </w:t>
      </w:r>
      <w:r w:rsidR="00AC357D">
        <w:rPr>
          <w:sz w:val="24"/>
        </w:rPr>
        <w:t>увеличил</w:t>
      </w:r>
      <w:r w:rsidR="00EF0433">
        <w:rPr>
          <w:sz w:val="24"/>
        </w:rPr>
        <w:t xml:space="preserve">ся </w:t>
      </w:r>
      <w:r w:rsidR="00FC01C8" w:rsidRPr="003D3F33">
        <w:rPr>
          <w:sz w:val="24"/>
        </w:rPr>
        <w:t xml:space="preserve">на </w:t>
      </w:r>
      <w:r w:rsidR="00C33758" w:rsidRPr="00C33758">
        <w:rPr>
          <w:sz w:val="24"/>
        </w:rPr>
        <w:t>2</w:t>
      </w:r>
      <w:r w:rsidR="00823D72" w:rsidRPr="003E01B3">
        <w:rPr>
          <w:sz w:val="24"/>
        </w:rPr>
        <w:t>2</w:t>
      </w:r>
      <w:r w:rsidR="00C33758" w:rsidRPr="00C33758">
        <w:rPr>
          <w:sz w:val="24"/>
        </w:rPr>
        <w:t>,</w:t>
      </w:r>
      <w:r w:rsidR="00A42361">
        <w:rPr>
          <w:sz w:val="24"/>
        </w:rPr>
        <w:t>9</w:t>
      </w:r>
      <w:r w:rsidR="00FC01C8" w:rsidRPr="003D3F33">
        <w:rPr>
          <w:sz w:val="24"/>
        </w:rPr>
        <w:t>%.</w:t>
      </w:r>
      <w:r w:rsidR="00C567BF">
        <w:rPr>
          <w:sz w:val="24"/>
        </w:rPr>
        <w:t xml:space="preserve"> Стоимостной объем импорта </w:t>
      </w:r>
      <w:r w:rsidR="005C516F">
        <w:rPr>
          <w:sz w:val="24"/>
        </w:rPr>
        <w:t xml:space="preserve">увеличился </w:t>
      </w:r>
      <w:r w:rsidR="00C567BF">
        <w:rPr>
          <w:sz w:val="24"/>
        </w:rPr>
        <w:t xml:space="preserve">на </w:t>
      </w:r>
      <w:r w:rsidR="00C33758" w:rsidRPr="00C33758">
        <w:rPr>
          <w:sz w:val="24"/>
        </w:rPr>
        <w:t>20</w:t>
      </w:r>
      <w:r w:rsidR="00C33758" w:rsidRPr="00A42361">
        <w:rPr>
          <w:sz w:val="24"/>
        </w:rPr>
        <w:t>,</w:t>
      </w:r>
      <w:r w:rsidR="00C33758" w:rsidRPr="00C33758">
        <w:rPr>
          <w:sz w:val="24"/>
        </w:rPr>
        <w:t>4</w:t>
      </w:r>
      <w:r w:rsidR="00C567BF" w:rsidRPr="003D3F33">
        <w:rPr>
          <w:color w:val="000000"/>
          <w:sz w:val="24"/>
          <w:szCs w:val="24"/>
        </w:rPr>
        <w:t>%</w:t>
      </w:r>
      <w:r w:rsidR="00C567BF" w:rsidRPr="003D3F33">
        <w:rPr>
          <w:sz w:val="24"/>
        </w:rPr>
        <w:t>.</w:t>
      </w:r>
    </w:p>
    <w:p w:rsidR="00B85950" w:rsidRDefault="00C26C26" w:rsidP="00B85950">
      <w:pPr>
        <w:ind w:firstLine="708"/>
        <w:jc w:val="both"/>
        <w:rPr>
          <w:sz w:val="24"/>
        </w:rPr>
      </w:pPr>
      <w:r>
        <w:rPr>
          <w:sz w:val="24"/>
        </w:rPr>
        <w:t xml:space="preserve">Доля Архангельской области в суммарном стоимостном объеме внешнеторговых операций СЗФО составляет </w:t>
      </w:r>
      <w:r w:rsidR="00092293" w:rsidRPr="002E4D14">
        <w:rPr>
          <w:b/>
          <w:sz w:val="24"/>
        </w:rPr>
        <w:t>3</w:t>
      </w:r>
      <w:r w:rsidRPr="002E4D14">
        <w:rPr>
          <w:b/>
          <w:sz w:val="24"/>
        </w:rPr>
        <w:t>,</w:t>
      </w:r>
      <w:r w:rsidR="002D3C35" w:rsidRPr="002D3C35">
        <w:rPr>
          <w:b/>
          <w:sz w:val="24"/>
        </w:rPr>
        <w:t>6</w:t>
      </w:r>
      <w:r>
        <w:rPr>
          <w:b/>
          <w:sz w:val="24"/>
        </w:rPr>
        <w:t xml:space="preserve">%. </w:t>
      </w:r>
      <w:r w:rsidR="00B85950">
        <w:rPr>
          <w:sz w:val="24"/>
        </w:rPr>
        <w:t>Распределение  стоимостных объемов внешней торговли Северо – Западного федерального округа  по субъектам  Российской Федерации  представлено  на рис.1.</w:t>
      </w:r>
    </w:p>
    <w:p w:rsidR="00B85950" w:rsidRDefault="00B85950" w:rsidP="00B85950">
      <w:pPr>
        <w:jc w:val="both"/>
        <w:rPr>
          <w:sz w:val="24"/>
        </w:rPr>
      </w:pPr>
    </w:p>
    <w:p w:rsidR="003B4F1E" w:rsidRDefault="001A453E" w:rsidP="003B4F1E">
      <w:pPr>
        <w:framePr w:w="4876" w:hSpace="180" w:wrap="around" w:vAnchor="text" w:hAnchor="page" w:x="1134" w:y="349"/>
        <w:jc w:val="both"/>
        <w:rPr>
          <w:sz w:val="24"/>
        </w:rPr>
      </w:pPr>
      <w:r>
        <w:rPr>
          <w:noProof/>
        </w:rPr>
        <w:drawing>
          <wp:inline distT="0" distB="0" distL="0" distR="0" wp14:anchorId="46290E7A" wp14:editId="301D2D39">
            <wp:extent cx="3057525" cy="2762250"/>
            <wp:effectExtent l="19050" t="19050" r="9525" b="1905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4F1E" w:rsidRDefault="001A453E" w:rsidP="003B4F1E">
      <w:pPr>
        <w:framePr w:hSpace="180" w:wrap="around" w:vAnchor="text" w:hAnchor="page" w:x="6193" w:y="355"/>
        <w:shd w:val="pct5" w:color="auto" w:fill="FFFFFF"/>
        <w:jc w:val="both"/>
        <w:rPr>
          <w:sz w:val="24"/>
        </w:rPr>
      </w:pPr>
      <w:r>
        <w:rPr>
          <w:noProof/>
        </w:rPr>
        <w:drawing>
          <wp:inline distT="0" distB="0" distL="0" distR="0" wp14:anchorId="6A5CA172" wp14:editId="7EAA8606">
            <wp:extent cx="2876550" cy="2762250"/>
            <wp:effectExtent l="19050" t="19050" r="19050" b="1905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4F1E" w:rsidRDefault="003B4F1E" w:rsidP="003B4F1E">
      <w:pPr>
        <w:jc w:val="both"/>
        <w:rPr>
          <w:sz w:val="24"/>
        </w:rPr>
      </w:pPr>
      <w:r w:rsidRPr="001141C2">
        <w:rPr>
          <w:b/>
          <w:i/>
          <w:sz w:val="24"/>
        </w:rPr>
        <w:t xml:space="preserve">           </w:t>
      </w:r>
      <w:r>
        <w:rPr>
          <w:b/>
          <w:i/>
          <w:sz w:val="24"/>
        </w:rPr>
        <w:t xml:space="preserve"> </w:t>
      </w:r>
      <w:r>
        <w:rPr>
          <w:b/>
          <w:i/>
          <w:color w:val="800000"/>
          <w:sz w:val="24"/>
        </w:rPr>
        <w:t>ЭКСПОРТ</w:t>
      </w:r>
      <w:r>
        <w:rPr>
          <w:sz w:val="24"/>
        </w:rPr>
        <w:t xml:space="preserve">  (</w:t>
      </w:r>
      <w:r w:rsidR="00487539" w:rsidRPr="0026238C">
        <w:rPr>
          <w:b/>
          <w:sz w:val="24"/>
        </w:rPr>
        <w:t>50 750,4</w:t>
      </w:r>
      <w:r w:rsidR="00487539">
        <w:rPr>
          <w:sz w:val="24"/>
        </w:rPr>
        <w:t xml:space="preserve"> </w:t>
      </w:r>
      <w:r>
        <w:rPr>
          <w:sz w:val="24"/>
        </w:rPr>
        <w:t xml:space="preserve">млн. долл. США )    </w:t>
      </w:r>
      <w:r w:rsidRPr="001141C2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b/>
          <w:i/>
          <w:color w:val="000080"/>
          <w:sz w:val="24"/>
        </w:rPr>
        <w:t xml:space="preserve"> ИМПОРТ</w:t>
      </w:r>
      <w:r>
        <w:rPr>
          <w:sz w:val="24"/>
        </w:rPr>
        <w:t xml:space="preserve">  (</w:t>
      </w:r>
      <w:r w:rsidR="00487539" w:rsidRPr="0026238C">
        <w:rPr>
          <w:b/>
          <w:sz w:val="24"/>
        </w:rPr>
        <w:t>37</w:t>
      </w:r>
      <w:r w:rsidR="00487539" w:rsidRPr="00487539">
        <w:rPr>
          <w:b/>
          <w:sz w:val="24"/>
        </w:rPr>
        <w:t xml:space="preserve"> </w:t>
      </w:r>
      <w:r w:rsidR="00487539" w:rsidRPr="0026238C">
        <w:rPr>
          <w:b/>
          <w:sz w:val="24"/>
        </w:rPr>
        <w:t>536,9</w:t>
      </w:r>
      <w:r w:rsidR="00487539" w:rsidRPr="00D7663F">
        <w:rPr>
          <w:sz w:val="24"/>
        </w:rPr>
        <w:t xml:space="preserve"> </w:t>
      </w:r>
      <w:r>
        <w:rPr>
          <w:sz w:val="24"/>
        </w:rPr>
        <w:t>млн. долл. США )</w:t>
      </w:r>
    </w:p>
    <w:p w:rsidR="003B4F1E" w:rsidRDefault="003B4F1E" w:rsidP="003B4F1E">
      <w:pPr>
        <w:jc w:val="center"/>
        <w:rPr>
          <w:sz w:val="24"/>
        </w:rPr>
      </w:pPr>
    </w:p>
    <w:p w:rsidR="007E593F" w:rsidRDefault="007E593F" w:rsidP="003B4F1E">
      <w:pPr>
        <w:jc w:val="center"/>
        <w:rPr>
          <w:b/>
          <w:sz w:val="22"/>
        </w:rPr>
      </w:pPr>
    </w:p>
    <w:p w:rsidR="007E593F" w:rsidRDefault="003B4F1E" w:rsidP="003B4F1E">
      <w:pPr>
        <w:jc w:val="center"/>
        <w:rPr>
          <w:sz w:val="22"/>
        </w:rPr>
      </w:pPr>
      <w:r>
        <w:rPr>
          <w:b/>
          <w:sz w:val="22"/>
        </w:rPr>
        <w:t xml:space="preserve">Рис. 1.  </w:t>
      </w:r>
      <w:r>
        <w:rPr>
          <w:sz w:val="22"/>
        </w:rPr>
        <w:t>Распределение экспорта и импорта Северо-Западного федерального округа</w:t>
      </w:r>
      <w:r w:rsidR="007E593F">
        <w:rPr>
          <w:sz w:val="22"/>
        </w:rPr>
        <w:t xml:space="preserve"> </w:t>
      </w:r>
    </w:p>
    <w:p w:rsidR="003B4F1E" w:rsidRDefault="003B4F1E" w:rsidP="003B4F1E">
      <w:pPr>
        <w:jc w:val="center"/>
        <w:rPr>
          <w:sz w:val="22"/>
        </w:rPr>
      </w:pPr>
      <w:r>
        <w:rPr>
          <w:sz w:val="22"/>
        </w:rPr>
        <w:t xml:space="preserve">по субъектам РФ за январь – </w:t>
      </w:r>
      <w:r w:rsidR="009E4DE0">
        <w:rPr>
          <w:sz w:val="22"/>
        </w:rPr>
        <w:t>декабрь</w:t>
      </w:r>
      <w:r>
        <w:rPr>
          <w:sz w:val="22"/>
        </w:rPr>
        <w:t xml:space="preserve"> </w:t>
      </w:r>
      <w:r w:rsidR="00F17147">
        <w:rPr>
          <w:sz w:val="22"/>
        </w:rPr>
        <w:t>2018</w:t>
      </w:r>
      <w:r>
        <w:rPr>
          <w:sz w:val="22"/>
        </w:rPr>
        <w:t xml:space="preserve"> года</w:t>
      </w:r>
    </w:p>
    <w:p w:rsidR="003B4F1E" w:rsidRDefault="003B4F1E" w:rsidP="00383DA8">
      <w:pPr>
        <w:jc w:val="both"/>
        <w:rPr>
          <w:sz w:val="24"/>
        </w:rPr>
      </w:pPr>
    </w:p>
    <w:p w:rsidR="003B4F1E" w:rsidRDefault="003B4F1E" w:rsidP="00383DA8">
      <w:pPr>
        <w:jc w:val="both"/>
        <w:rPr>
          <w:sz w:val="24"/>
        </w:rPr>
      </w:pPr>
    </w:p>
    <w:p w:rsidR="003A7F4C" w:rsidRDefault="003A7F4C" w:rsidP="003A7F4C">
      <w:pPr>
        <w:ind w:firstLine="708"/>
        <w:jc w:val="both"/>
        <w:rPr>
          <w:sz w:val="24"/>
        </w:rPr>
      </w:pPr>
      <w:r>
        <w:rPr>
          <w:sz w:val="24"/>
        </w:rPr>
        <w:t xml:space="preserve">Как  видно из  рис.1, на экспорт Архангельской области  приходится </w:t>
      </w:r>
      <w:r w:rsidR="007F7CF7" w:rsidRPr="007F7CF7">
        <w:rPr>
          <w:b/>
          <w:sz w:val="24"/>
        </w:rPr>
        <w:t>5</w:t>
      </w:r>
      <w:r w:rsidRPr="00EC17B6">
        <w:rPr>
          <w:b/>
          <w:sz w:val="24"/>
        </w:rPr>
        <w:t>,</w:t>
      </w:r>
      <w:r w:rsidR="00A9620A" w:rsidRPr="00A9620A">
        <w:rPr>
          <w:b/>
          <w:sz w:val="24"/>
        </w:rPr>
        <w:t>8</w:t>
      </w:r>
      <w:r>
        <w:rPr>
          <w:b/>
          <w:sz w:val="24"/>
        </w:rPr>
        <w:t>%</w:t>
      </w:r>
      <w:r>
        <w:rPr>
          <w:sz w:val="24"/>
        </w:rPr>
        <w:t xml:space="preserve"> от стоимостного объема экспорта СЗФО, а импорт Архангельской области составляет </w:t>
      </w:r>
      <w:r w:rsidRPr="0054059C">
        <w:rPr>
          <w:b/>
          <w:sz w:val="24"/>
        </w:rPr>
        <w:t>0,</w:t>
      </w:r>
      <w:r w:rsidR="00A9620A" w:rsidRPr="00A9620A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sz w:val="24"/>
        </w:rPr>
        <w:t xml:space="preserve">  от  стоимостного объема импорта СЗФО.</w:t>
      </w:r>
    </w:p>
    <w:p w:rsidR="00F4637B" w:rsidRDefault="00F4637B" w:rsidP="00F4637B">
      <w:pPr>
        <w:ind w:firstLine="708"/>
        <w:jc w:val="both"/>
        <w:rPr>
          <w:sz w:val="24"/>
        </w:rPr>
      </w:pPr>
      <w:r>
        <w:rPr>
          <w:sz w:val="24"/>
        </w:rPr>
        <w:t>По итогам января-</w:t>
      </w:r>
      <w:r w:rsidR="009E4DE0">
        <w:rPr>
          <w:sz w:val="24"/>
        </w:rPr>
        <w:t>декабря</w:t>
      </w:r>
      <w:r>
        <w:rPr>
          <w:sz w:val="24"/>
        </w:rPr>
        <w:t xml:space="preserve"> </w:t>
      </w:r>
      <w:r w:rsidR="00F17147">
        <w:rPr>
          <w:sz w:val="24"/>
        </w:rPr>
        <w:t>2018</w:t>
      </w:r>
      <w:r>
        <w:rPr>
          <w:sz w:val="24"/>
        </w:rPr>
        <w:t xml:space="preserve"> года доля экспорта в товарообороте области составила </w:t>
      </w:r>
      <w:r w:rsidRPr="0080133F">
        <w:rPr>
          <w:b/>
          <w:sz w:val="24"/>
        </w:rPr>
        <w:t>9</w:t>
      </w:r>
      <w:r w:rsidR="00A9620A" w:rsidRPr="00A9620A">
        <w:rPr>
          <w:b/>
          <w:sz w:val="24"/>
        </w:rPr>
        <w:t>2,7</w:t>
      </w:r>
      <w:r w:rsidRPr="00517865">
        <w:rPr>
          <w:b/>
          <w:sz w:val="24"/>
        </w:rPr>
        <w:t>%</w:t>
      </w:r>
      <w:r w:rsidRPr="00E604F8">
        <w:rPr>
          <w:sz w:val="24"/>
        </w:rPr>
        <w:t>.</w:t>
      </w:r>
    </w:p>
    <w:p w:rsidR="00383DA8" w:rsidRDefault="00383DA8" w:rsidP="00383DA8">
      <w:pPr>
        <w:jc w:val="both"/>
        <w:rPr>
          <w:sz w:val="24"/>
        </w:rPr>
      </w:pPr>
    </w:p>
    <w:p w:rsidR="00CB2B13" w:rsidRDefault="00CB2B13">
      <w:pPr>
        <w:jc w:val="right"/>
        <w:rPr>
          <w:b/>
          <w:sz w:val="22"/>
        </w:rPr>
      </w:pPr>
    </w:p>
    <w:p w:rsidR="00CB2B13" w:rsidRDefault="00CB2B13">
      <w:pPr>
        <w:jc w:val="right"/>
        <w:rPr>
          <w:b/>
          <w:sz w:val="22"/>
        </w:rPr>
      </w:pPr>
    </w:p>
    <w:p w:rsidR="00CB2B13" w:rsidRDefault="00CB2B13">
      <w:pPr>
        <w:jc w:val="right"/>
        <w:rPr>
          <w:b/>
          <w:sz w:val="22"/>
        </w:rPr>
      </w:pPr>
    </w:p>
    <w:p w:rsidR="00CB2B13" w:rsidRPr="004405BF" w:rsidRDefault="00CB2B13">
      <w:pPr>
        <w:jc w:val="right"/>
        <w:rPr>
          <w:b/>
          <w:sz w:val="22"/>
        </w:rPr>
      </w:pPr>
    </w:p>
    <w:p w:rsidR="00AC4922" w:rsidRDefault="00394E32" w:rsidP="00464880">
      <w:pPr>
        <w:jc w:val="right"/>
        <w:rPr>
          <w:sz w:val="24"/>
        </w:rPr>
      </w:pPr>
      <w:r>
        <w:rPr>
          <w:b/>
          <w:sz w:val="22"/>
        </w:rPr>
        <w:br w:type="page"/>
      </w:r>
      <w:r w:rsidR="00AC4922">
        <w:rPr>
          <w:b/>
          <w:sz w:val="22"/>
        </w:rPr>
        <w:lastRenderedPageBreak/>
        <w:t>Таблица 1</w:t>
      </w:r>
    </w:p>
    <w:p w:rsidR="00AC4922" w:rsidRDefault="00AC4922" w:rsidP="00F063FD">
      <w:pPr>
        <w:pStyle w:val="a7"/>
        <w:jc w:val="center"/>
      </w:pPr>
      <w:r>
        <w:t xml:space="preserve">Итоги  внешней  торговли  </w:t>
      </w:r>
      <w:r w:rsidR="00C30A5C">
        <w:t>Архангельск</w:t>
      </w:r>
      <w:r>
        <w:t>ой  области   (тыс.  долл. США)</w:t>
      </w:r>
    </w:p>
    <w:p w:rsidR="00A81CEC" w:rsidRPr="00520B10" w:rsidRDefault="00A81CEC" w:rsidP="00F063FD">
      <w:pPr>
        <w:pStyle w:val="a7"/>
        <w:jc w:val="center"/>
        <w:rPr>
          <w:sz w:val="12"/>
          <w:szCs w:val="12"/>
        </w:rPr>
      </w:pPr>
    </w:p>
    <w:tbl>
      <w:tblPr>
        <w:tblW w:w="98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53"/>
        <w:gridCol w:w="1531"/>
        <w:gridCol w:w="1701"/>
        <w:gridCol w:w="1531"/>
        <w:gridCol w:w="1701"/>
        <w:gridCol w:w="1701"/>
      </w:tblGrid>
      <w:tr w:rsidR="00485857" w:rsidRPr="00485857" w:rsidTr="00757D3A">
        <w:trPr>
          <w:jc w:val="center"/>
        </w:trPr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AF0E5A" w:rsidRPr="00485857" w:rsidRDefault="00AF0E5A" w:rsidP="00757D3A">
            <w:pPr>
              <w:jc w:val="center"/>
              <w:rPr>
                <w:b/>
              </w:rPr>
            </w:pPr>
            <w:r w:rsidRPr="00485857">
              <w:rPr>
                <w:b/>
              </w:rPr>
              <w:t>Показатели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F0E5A" w:rsidRPr="00A13782" w:rsidRDefault="00AF0E5A" w:rsidP="00757D3A">
            <w:pPr>
              <w:jc w:val="center"/>
              <w:rPr>
                <w:b/>
              </w:rPr>
            </w:pPr>
            <w:r w:rsidRPr="00A13782"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  <w:r w:rsidR="00907721">
              <w:rPr>
                <w:b/>
              </w:rPr>
              <w:t xml:space="preserve"> </w:t>
            </w:r>
            <w:r w:rsidR="00273C23">
              <w:rPr>
                <w:b/>
              </w:rPr>
              <w:t xml:space="preserve"> </w:t>
            </w:r>
            <w:r w:rsidR="00907721">
              <w:rPr>
                <w:b/>
              </w:rPr>
              <w:t xml:space="preserve">   </w:t>
            </w:r>
            <w:r w:rsidR="003206CF">
              <w:rPr>
                <w:b/>
              </w:rPr>
              <w:t xml:space="preserve"> </w:t>
            </w:r>
            <w:r w:rsidR="00F17147">
              <w:rPr>
                <w:b/>
              </w:rPr>
              <w:t>2017</w:t>
            </w:r>
            <w:r w:rsidRPr="00A13782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6E3BC"/>
            <w:vAlign w:val="center"/>
          </w:tcPr>
          <w:p w:rsidR="00AF0E5A" w:rsidRPr="00A13782" w:rsidRDefault="00AF0E5A" w:rsidP="00757D3A">
            <w:pPr>
              <w:jc w:val="center"/>
              <w:rPr>
                <w:b/>
              </w:rPr>
            </w:pPr>
            <w:r w:rsidRPr="00A13782">
              <w:rPr>
                <w:b/>
              </w:rPr>
              <w:t>Доля в товарообороте за январь-</w:t>
            </w:r>
            <w:r w:rsidR="009E4DE0">
              <w:rPr>
                <w:b/>
              </w:rPr>
              <w:t>декабрь</w:t>
            </w:r>
            <w:r w:rsidR="00637DF0">
              <w:rPr>
                <w:b/>
              </w:rPr>
              <w:t xml:space="preserve"> </w:t>
            </w:r>
            <w:r w:rsidR="00F17147">
              <w:rPr>
                <w:b/>
              </w:rPr>
              <w:t>2017</w:t>
            </w:r>
            <w:r w:rsidRPr="00A13782">
              <w:rPr>
                <w:b/>
              </w:rPr>
              <w:t xml:space="preserve"> г.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F0E5A" w:rsidRPr="00A13782" w:rsidRDefault="00AF0E5A" w:rsidP="00757D3A">
            <w:pPr>
              <w:jc w:val="center"/>
              <w:rPr>
                <w:b/>
              </w:rPr>
            </w:pPr>
            <w:r w:rsidRPr="00A13782"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  <w:r w:rsidR="00907721">
              <w:rPr>
                <w:b/>
              </w:rPr>
              <w:t xml:space="preserve">   </w:t>
            </w:r>
            <w:r w:rsidR="003206CF">
              <w:rPr>
                <w:b/>
              </w:rPr>
              <w:t xml:space="preserve"> </w:t>
            </w:r>
            <w:r w:rsidR="00273C23">
              <w:rPr>
                <w:b/>
              </w:rPr>
              <w:t xml:space="preserve">  </w:t>
            </w:r>
            <w:r w:rsidR="00F17147">
              <w:rPr>
                <w:b/>
              </w:rPr>
              <w:t>2018</w:t>
            </w:r>
            <w:r w:rsidRPr="00A13782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6E3BC"/>
            <w:vAlign w:val="center"/>
          </w:tcPr>
          <w:p w:rsidR="00AF0E5A" w:rsidRPr="00A13782" w:rsidRDefault="00AF0E5A" w:rsidP="00757D3A">
            <w:pPr>
              <w:jc w:val="center"/>
              <w:rPr>
                <w:b/>
              </w:rPr>
            </w:pPr>
            <w:r w:rsidRPr="00A13782">
              <w:rPr>
                <w:b/>
              </w:rPr>
              <w:t>Доля в товарообороте за январь-</w:t>
            </w:r>
            <w:r w:rsidR="009E4DE0">
              <w:rPr>
                <w:b/>
              </w:rPr>
              <w:t>декабрь</w:t>
            </w:r>
            <w:r w:rsidR="003206CF">
              <w:rPr>
                <w:b/>
              </w:rPr>
              <w:t xml:space="preserve"> </w:t>
            </w:r>
            <w:r w:rsidR="00F17147">
              <w:rPr>
                <w:b/>
              </w:rPr>
              <w:t>2018</w:t>
            </w:r>
            <w:r w:rsidRPr="00A13782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AF0E5A" w:rsidRPr="00A13782" w:rsidRDefault="00AF0E5A" w:rsidP="00757D3A">
            <w:pPr>
              <w:jc w:val="center"/>
              <w:rPr>
                <w:b/>
              </w:rPr>
            </w:pPr>
            <w:r w:rsidRPr="00A13782"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  <w:r w:rsidR="003206CF">
              <w:rPr>
                <w:b/>
              </w:rPr>
              <w:t xml:space="preserve"> </w:t>
            </w:r>
            <w:r w:rsidR="00F17147">
              <w:rPr>
                <w:b/>
              </w:rPr>
              <w:t>2018</w:t>
            </w:r>
            <w:r w:rsidRPr="00A13782">
              <w:rPr>
                <w:b/>
              </w:rPr>
              <w:t xml:space="preserve"> г.</w:t>
            </w:r>
          </w:p>
          <w:p w:rsidR="00AF0E5A" w:rsidRPr="00A13782" w:rsidRDefault="00AF0E5A" w:rsidP="00757D3A">
            <w:pPr>
              <w:jc w:val="center"/>
              <w:rPr>
                <w:b/>
              </w:rPr>
            </w:pPr>
            <w:r w:rsidRPr="00A13782">
              <w:rPr>
                <w:b/>
              </w:rPr>
              <w:t>к январю-</w:t>
            </w:r>
            <w:r w:rsidR="009E4DE0">
              <w:rPr>
                <w:b/>
              </w:rPr>
              <w:t>декабрю</w:t>
            </w:r>
            <w:r w:rsidRPr="00A13782">
              <w:rPr>
                <w:b/>
              </w:rPr>
              <w:t xml:space="preserve"> </w:t>
            </w:r>
            <w:r w:rsidR="00F17147">
              <w:rPr>
                <w:b/>
              </w:rPr>
              <w:t>2017</w:t>
            </w:r>
            <w:r w:rsidRPr="00A13782">
              <w:rPr>
                <w:b/>
              </w:rPr>
              <w:t xml:space="preserve"> г.</w:t>
            </w:r>
          </w:p>
        </w:tc>
      </w:tr>
      <w:tr w:rsidR="00E117AB" w:rsidRPr="00365A27" w:rsidTr="00757D3A">
        <w:trPr>
          <w:trHeight w:val="557"/>
          <w:jc w:val="center"/>
        </w:trPr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E117AB" w:rsidRPr="00FE054C" w:rsidRDefault="00E117AB" w:rsidP="006337E9">
            <w:pPr>
              <w:rPr>
                <w:rStyle w:val="af4"/>
                <w:b/>
                <w:i w:val="0"/>
                <w:sz w:val="22"/>
                <w:szCs w:val="22"/>
              </w:rPr>
            </w:pPr>
            <w:bookmarkStart w:id="4" w:name="_Toc404067122"/>
            <w:r w:rsidRPr="00FE054C">
              <w:rPr>
                <w:rStyle w:val="af4"/>
                <w:b/>
                <w:i w:val="0"/>
                <w:sz w:val="22"/>
                <w:szCs w:val="22"/>
              </w:rPr>
              <w:t>Товарооборот</w:t>
            </w:r>
            <w:bookmarkEnd w:id="4"/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7AB" w:rsidRPr="00E117AB" w:rsidRDefault="00E117AB">
            <w:pPr>
              <w:jc w:val="right"/>
              <w:rPr>
                <w:b/>
                <w:sz w:val="24"/>
                <w:szCs w:val="24"/>
              </w:rPr>
            </w:pPr>
            <w:r w:rsidRPr="00E117AB">
              <w:rPr>
                <w:b/>
                <w:sz w:val="24"/>
                <w:szCs w:val="24"/>
              </w:rPr>
              <w:t>2 599 311,2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117AB" w:rsidRPr="00E117AB" w:rsidRDefault="00E117AB">
            <w:pPr>
              <w:jc w:val="center"/>
              <w:rPr>
                <w:color w:val="000000"/>
                <w:sz w:val="24"/>
                <w:szCs w:val="24"/>
              </w:rPr>
            </w:pPr>
            <w:r w:rsidRPr="00E117AB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7AB" w:rsidRPr="00E117AB" w:rsidRDefault="00E117AB">
            <w:pPr>
              <w:jc w:val="right"/>
              <w:rPr>
                <w:b/>
                <w:sz w:val="24"/>
                <w:szCs w:val="24"/>
              </w:rPr>
            </w:pPr>
            <w:r w:rsidRPr="00E117AB">
              <w:rPr>
                <w:b/>
                <w:sz w:val="24"/>
                <w:szCs w:val="24"/>
              </w:rPr>
              <w:t>3 190 583,8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117AB" w:rsidRPr="00E117AB" w:rsidRDefault="00E117AB">
            <w:pPr>
              <w:jc w:val="center"/>
              <w:rPr>
                <w:color w:val="000000"/>
                <w:sz w:val="24"/>
                <w:szCs w:val="24"/>
              </w:rPr>
            </w:pPr>
            <w:r w:rsidRPr="00E117AB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E117AB" w:rsidRPr="00E117AB" w:rsidRDefault="00E117A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117AB">
              <w:rPr>
                <w:b/>
                <w:color w:val="000000"/>
                <w:sz w:val="24"/>
                <w:szCs w:val="24"/>
              </w:rPr>
              <w:t>122,7%</w:t>
            </w:r>
          </w:p>
        </w:tc>
      </w:tr>
      <w:tr w:rsidR="00E117AB" w:rsidRPr="00365A27" w:rsidTr="00757D3A">
        <w:trPr>
          <w:trHeight w:val="410"/>
          <w:jc w:val="center"/>
        </w:trPr>
        <w:tc>
          <w:tcPr>
            <w:tcW w:w="1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E117AB" w:rsidRPr="00485857" w:rsidRDefault="00E117AB" w:rsidP="006337E9">
            <w:pPr>
              <w:rPr>
                <w:sz w:val="22"/>
              </w:rPr>
            </w:pPr>
            <w:r w:rsidRPr="00485857">
              <w:rPr>
                <w:sz w:val="22"/>
              </w:rPr>
              <w:t>Экспорт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7AB" w:rsidRPr="00E117AB" w:rsidRDefault="00E117AB">
            <w:pPr>
              <w:jc w:val="right"/>
              <w:rPr>
                <w:sz w:val="24"/>
                <w:szCs w:val="24"/>
              </w:rPr>
            </w:pPr>
            <w:r w:rsidRPr="00E117AB">
              <w:rPr>
                <w:sz w:val="24"/>
                <w:szCs w:val="24"/>
              </w:rPr>
              <w:t>2 406 441,4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117AB" w:rsidRPr="00E117AB" w:rsidRDefault="00E117AB">
            <w:pPr>
              <w:jc w:val="center"/>
              <w:rPr>
                <w:color w:val="000000"/>
                <w:sz w:val="24"/>
                <w:szCs w:val="24"/>
              </w:rPr>
            </w:pPr>
            <w:r w:rsidRPr="00E117AB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7AB" w:rsidRPr="00E117AB" w:rsidRDefault="00E117AB">
            <w:pPr>
              <w:jc w:val="right"/>
              <w:rPr>
                <w:sz w:val="24"/>
                <w:szCs w:val="24"/>
              </w:rPr>
            </w:pPr>
            <w:r w:rsidRPr="00E117AB">
              <w:rPr>
                <w:sz w:val="24"/>
                <w:szCs w:val="24"/>
              </w:rPr>
              <w:t>2 958 283,6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117AB" w:rsidRPr="00E117AB" w:rsidRDefault="00E117AB">
            <w:pPr>
              <w:jc w:val="center"/>
              <w:rPr>
                <w:color w:val="000000"/>
                <w:sz w:val="24"/>
                <w:szCs w:val="24"/>
              </w:rPr>
            </w:pPr>
            <w:r w:rsidRPr="00E117AB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E117AB" w:rsidRPr="00E117AB" w:rsidRDefault="00E117A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117AB">
              <w:rPr>
                <w:b/>
                <w:color w:val="000000"/>
                <w:sz w:val="24"/>
                <w:szCs w:val="24"/>
              </w:rPr>
              <w:t>122,9%</w:t>
            </w:r>
          </w:p>
        </w:tc>
      </w:tr>
      <w:tr w:rsidR="00E117AB" w:rsidRPr="00365A27" w:rsidTr="00757D3A">
        <w:trPr>
          <w:trHeight w:val="403"/>
          <w:jc w:val="center"/>
        </w:trPr>
        <w:tc>
          <w:tcPr>
            <w:tcW w:w="1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E117AB" w:rsidRPr="00485857" w:rsidRDefault="00E117AB" w:rsidP="006337E9">
            <w:pPr>
              <w:rPr>
                <w:sz w:val="22"/>
              </w:rPr>
            </w:pPr>
            <w:r w:rsidRPr="00485857">
              <w:rPr>
                <w:sz w:val="22"/>
              </w:rPr>
              <w:t>Импорт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7AB" w:rsidRPr="00E117AB" w:rsidRDefault="00E117AB">
            <w:pPr>
              <w:jc w:val="right"/>
              <w:rPr>
                <w:sz w:val="24"/>
                <w:szCs w:val="24"/>
              </w:rPr>
            </w:pPr>
            <w:r w:rsidRPr="00E117AB">
              <w:rPr>
                <w:sz w:val="24"/>
                <w:szCs w:val="24"/>
              </w:rPr>
              <w:t>192 869,7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117AB" w:rsidRPr="00E117AB" w:rsidRDefault="00E117AB">
            <w:pPr>
              <w:jc w:val="center"/>
              <w:rPr>
                <w:color w:val="000000"/>
                <w:sz w:val="24"/>
                <w:szCs w:val="24"/>
              </w:rPr>
            </w:pPr>
            <w:r w:rsidRPr="00E117AB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7AB" w:rsidRPr="00E117AB" w:rsidRDefault="00E117AB">
            <w:pPr>
              <w:jc w:val="right"/>
              <w:rPr>
                <w:sz w:val="24"/>
                <w:szCs w:val="24"/>
              </w:rPr>
            </w:pPr>
            <w:r w:rsidRPr="00E117AB">
              <w:rPr>
                <w:sz w:val="24"/>
                <w:szCs w:val="24"/>
              </w:rPr>
              <w:t>232 300,2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117AB" w:rsidRPr="00E117AB" w:rsidRDefault="00E117AB">
            <w:pPr>
              <w:jc w:val="center"/>
              <w:rPr>
                <w:color w:val="000000"/>
                <w:sz w:val="24"/>
                <w:szCs w:val="24"/>
              </w:rPr>
            </w:pPr>
            <w:r w:rsidRPr="00E117AB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E117AB" w:rsidRPr="00E117AB" w:rsidRDefault="00E117A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117AB">
              <w:rPr>
                <w:b/>
                <w:color w:val="000000"/>
                <w:sz w:val="24"/>
                <w:szCs w:val="24"/>
              </w:rPr>
              <w:t>120,4%</w:t>
            </w:r>
          </w:p>
        </w:tc>
      </w:tr>
      <w:tr w:rsidR="00E117AB" w:rsidRPr="00365A27" w:rsidTr="00757D3A">
        <w:trPr>
          <w:trHeight w:val="387"/>
          <w:jc w:val="center"/>
        </w:trPr>
        <w:tc>
          <w:tcPr>
            <w:tcW w:w="16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E117AB" w:rsidRPr="00485857" w:rsidRDefault="00E117AB" w:rsidP="006337E9">
            <w:pPr>
              <w:rPr>
                <w:sz w:val="22"/>
              </w:rPr>
            </w:pPr>
            <w:r w:rsidRPr="00485857">
              <w:rPr>
                <w:sz w:val="22"/>
              </w:rPr>
              <w:t>Сальдо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E117AB" w:rsidRPr="00E117AB" w:rsidRDefault="00E117AB">
            <w:pPr>
              <w:jc w:val="right"/>
              <w:rPr>
                <w:sz w:val="24"/>
                <w:szCs w:val="24"/>
              </w:rPr>
            </w:pPr>
            <w:r w:rsidRPr="00E117AB">
              <w:rPr>
                <w:sz w:val="24"/>
                <w:szCs w:val="24"/>
              </w:rPr>
              <w:t>2 213 571,7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17AB" w:rsidRPr="00E117AB" w:rsidRDefault="00E117AB">
            <w:pPr>
              <w:jc w:val="center"/>
              <w:rPr>
                <w:color w:val="000000"/>
                <w:sz w:val="24"/>
                <w:szCs w:val="24"/>
              </w:rPr>
            </w:pPr>
            <w:r w:rsidRPr="00E11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E117AB" w:rsidRPr="00E117AB" w:rsidRDefault="00E117AB">
            <w:pPr>
              <w:jc w:val="right"/>
              <w:rPr>
                <w:sz w:val="24"/>
                <w:szCs w:val="24"/>
              </w:rPr>
            </w:pPr>
            <w:r w:rsidRPr="00E117AB">
              <w:rPr>
                <w:sz w:val="24"/>
                <w:szCs w:val="24"/>
              </w:rPr>
              <w:t>2 725 983,4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E117AB" w:rsidRPr="00E117AB" w:rsidRDefault="00E117AB">
            <w:pPr>
              <w:jc w:val="center"/>
              <w:rPr>
                <w:color w:val="000000"/>
                <w:sz w:val="24"/>
                <w:szCs w:val="24"/>
              </w:rPr>
            </w:pPr>
            <w:r w:rsidRPr="00E117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117AB" w:rsidRPr="00E117AB" w:rsidRDefault="00E117AB">
            <w:pPr>
              <w:rPr>
                <w:color w:val="000000"/>
                <w:sz w:val="24"/>
                <w:szCs w:val="24"/>
              </w:rPr>
            </w:pPr>
            <w:r w:rsidRPr="00E117A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C4922" w:rsidRDefault="00AC4922">
      <w:pPr>
        <w:jc w:val="both"/>
        <w:rPr>
          <w:sz w:val="24"/>
        </w:rPr>
      </w:pPr>
    </w:p>
    <w:p w:rsidR="00A478F2" w:rsidRPr="001141C2" w:rsidRDefault="00A478F2">
      <w:pPr>
        <w:jc w:val="both"/>
        <w:rPr>
          <w:sz w:val="24"/>
        </w:rPr>
      </w:pPr>
    </w:p>
    <w:p w:rsidR="00AC4922" w:rsidRDefault="001A453E">
      <w:pPr>
        <w:ind w:left="708" w:hanging="708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53A9058" wp14:editId="02C036E5">
            <wp:extent cx="5381625" cy="3571875"/>
            <wp:effectExtent l="0" t="0" r="9525" b="9525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7829" w:rsidRPr="00520B10" w:rsidRDefault="00337829">
      <w:pPr>
        <w:jc w:val="center"/>
        <w:rPr>
          <w:b/>
          <w:sz w:val="12"/>
          <w:szCs w:val="12"/>
        </w:rPr>
      </w:pPr>
    </w:p>
    <w:p w:rsidR="00AC4922" w:rsidRDefault="00AC4922">
      <w:pPr>
        <w:jc w:val="center"/>
        <w:rPr>
          <w:sz w:val="22"/>
        </w:rPr>
      </w:pPr>
      <w:r>
        <w:rPr>
          <w:b/>
          <w:sz w:val="22"/>
        </w:rPr>
        <w:t xml:space="preserve">Рис.  2.  </w:t>
      </w:r>
      <w:r>
        <w:rPr>
          <w:sz w:val="22"/>
        </w:rPr>
        <w:t xml:space="preserve">Итоги внешней торговли </w:t>
      </w:r>
      <w:r w:rsidR="00C30A5C">
        <w:rPr>
          <w:sz w:val="22"/>
        </w:rPr>
        <w:t>Архангельск</w:t>
      </w:r>
      <w:r>
        <w:rPr>
          <w:sz w:val="22"/>
        </w:rPr>
        <w:t>ой области (</w:t>
      </w:r>
      <w:r w:rsidR="00FD0D03">
        <w:rPr>
          <w:sz w:val="22"/>
        </w:rPr>
        <w:t>тыс</w:t>
      </w:r>
      <w:r w:rsidR="00293434">
        <w:rPr>
          <w:sz w:val="22"/>
        </w:rPr>
        <w:t>.</w:t>
      </w:r>
      <w:r>
        <w:rPr>
          <w:sz w:val="22"/>
        </w:rPr>
        <w:t xml:space="preserve"> долларов США) </w:t>
      </w:r>
    </w:p>
    <w:p w:rsidR="00AC4922" w:rsidRDefault="00AC4922">
      <w:pPr>
        <w:jc w:val="both"/>
        <w:rPr>
          <w:sz w:val="24"/>
        </w:rPr>
      </w:pPr>
    </w:p>
    <w:p w:rsidR="00582D52" w:rsidRDefault="00582D52">
      <w:pPr>
        <w:jc w:val="both"/>
        <w:rPr>
          <w:sz w:val="24"/>
        </w:rPr>
      </w:pPr>
    </w:p>
    <w:p w:rsidR="003F310C" w:rsidRDefault="00AC4922">
      <w:pPr>
        <w:jc w:val="right"/>
        <w:rPr>
          <w:sz w:val="24"/>
        </w:rPr>
      </w:pPr>
      <w:r>
        <w:rPr>
          <w:b/>
          <w:sz w:val="22"/>
        </w:rPr>
        <w:t>Таблица 2</w:t>
      </w:r>
    </w:p>
    <w:p w:rsidR="00A21A86" w:rsidRDefault="00AC4922">
      <w:pPr>
        <w:jc w:val="center"/>
        <w:rPr>
          <w:sz w:val="24"/>
        </w:rPr>
      </w:pPr>
      <w:r>
        <w:rPr>
          <w:sz w:val="24"/>
        </w:rPr>
        <w:t xml:space="preserve">Итоги внешней торговли </w:t>
      </w:r>
      <w:r w:rsidR="00C30A5C">
        <w:rPr>
          <w:sz w:val="24"/>
        </w:rPr>
        <w:t>Архангельск</w:t>
      </w:r>
      <w:r>
        <w:rPr>
          <w:sz w:val="24"/>
        </w:rPr>
        <w:t>ой</w:t>
      </w:r>
      <w:r w:rsidR="00192F2A" w:rsidRPr="00192F2A">
        <w:rPr>
          <w:sz w:val="24"/>
        </w:rPr>
        <w:t xml:space="preserve"> </w:t>
      </w:r>
      <w:r>
        <w:rPr>
          <w:sz w:val="24"/>
        </w:rPr>
        <w:t>области со</w:t>
      </w:r>
      <w:r w:rsidR="00192F2A" w:rsidRPr="00192F2A">
        <w:rPr>
          <w:sz w:val="24"/>
        </w:rPr>
        <w:t xml:space="preserve"> </w:t>
      </w:r>
      <w:r>
        <w:rPr>
          <w:sz w:val="24"/>
        </w:rPr>
        <w:t xml:space="preserve">странами СНГ и дальнего зарубежья </w:t>
      </w:r>
    </w:p>
    <w:p w:rsidR="00AC4922" w:rsidRDefault="00AC4922">
      <w:pPr>
        <w:jc w:val="center"/>
        <w:rPr>
          <w:sz w:val="24"/>
        </w:rPr>
      </w:pPr>
      <w:r>
        <w:rPr>
          <w:sz w:val="24"/>
        </w:rPr>
        <w:t>( тыс.  долл. США )</w:t>
      </w:r>
    </w:p>
    <w:p w:rsidR="00520B10" w:rsidRPr="00520B10" w:rsidRDefault="00520B10">
      <w:pPr>
        <w:jc w:val="center"/>
        <w:rPr>
          <w:sz w:val="12"/>
          <w:szCs w:val="12"/>
        </w:rPr>
      </w:pPr>
    </w:p>
    <w:tbl>
      <w:tblPr>
        <w:tblW w:w="98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531"/>
        <w:gridCol w:w="1760"/>
        <w:gridCol w:w="1531"/>
        <w:gridCol w:w="1686"/>
        <w:gridCol w:w="1687"/>
      </w:tblGrid>
      <w:tr w:rsidR="00AF0E5A" w:rsidTr="00135734">
        <w:trPr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AF0E5A" w:rsidRPr="00D970C8" w:rsidRDefault="00AF0E5A" w:rsidP="007609A4">
            <w:pPr>
              <w:jc w:val="center"/>
              <w:rPr>
                <w:b/>
              </w:rPr>
            </w:pPr>
          </w:p>
          <w:p w:rsidR="00AF0E5A" w:rsidRPr="00D970C8" w:rsidRDefault="00AF0E5A" w:rsidP="007609A4">
            <w:pPr>
              <w:jc w:val="center"/>
              <w:rPr>
                <w:b/>
              </w:rPr>
            </w:pPr>
          </w:p>
          <w:p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Показатели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F0E5A" w:rsidRPr="00D970C8" w:rsidRDefault="00AF0E5A" w:rsidP="00670115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  <w:r w:rsidR="001C051B">
              <w:rPr>
                <w:b/>
              </w:rPr>
              <w:t xml:space="preserve"> </w:t>
            </w:r>
            <w:r w:rsidR="00871651">
              <w:rPr>
                <w:b/>
              </w:rPr>
              <w:t xml:space="preserve">   </w:t>
            </w:r>
            <w:r w:rsidR="00D0116B">
              <w:rPr>
                <w:b/>
              </w:rPr>
              <w:t xml:space="preserve"> </w:t>
            </w:r>
            <w:r w:rsidR="00871651">
              <w:rPr>
                <w:b/>
              </w:rPr>
              <w:t xml:space="preserve"> </w:t>
            </w:r>
            <w:r w:rsidR="00F17147">
              <w:rPr>
                <w:b/>
              </w:rPr>
              <w:t>2017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76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6E3BC"/>
            <w:vAlign w:val="center"/>
          </w:tcPr>
          <w:p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:rsidR="00AF0E5A" w:rsidRPr="00D970C8" w:rsidRDefault="00AF0E5A" w:rsidP="00F60272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9E4DE0">
              <w:rPr>
                <w:b/>
              </w:rPr>
              <w:t>декабрь</w:t>
            </w:r>
            <w:r w:rsidR="001C051B">
              <w:rPr>
                <w:b/>
              </w:rPr>
              <w:t xml:space="preserve"> </w:t>
            </w:r>
            <w:r w:rsidR="00F17147">
              <w:rPr>
                <w:b/>
              </w:rPr>
              <w:t>2017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F0E5A" w:rsidRPr="00D970C8" w:rsidRDefault="00AF0E5A" w:rsidP="00670115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  <w:r w:rsidR="001C051B">
              <w:rPr>
                <w:b/>
              </w:rPr>
              <w:t xml:space="preserve"> </w:t>
            </w:r>
            <w:r w:rsidR="00871651">
              <w:rPr>
                <w:b/>
              </w:rPr>
              <w:t xml:space="preserve">   </w:t>
            </w:r>
            <w:r w:rsidR="00D0116B">
              <w:rPr>
                <w:b/>
              </w:rPr>
              <w:t xml:space="preserve"> </w:t>
            </w:r>
            <w:r w:rsidR="00871651">
              <w:rPr>
                <w:b/>
              </w:rPr>
              <w:t xml:space="preserve"> </w:t>
            </w:r>
            <w:r w:rsidR="00F17147">
              <w:rPr>
                <w:b/>
              </w:rPr>
              <w:t>2018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686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6E3BC"/>
            <w:vAlign w:val="center"/>
          </w:tcPr>
          <w:p w:rsidR="00AF0E5A" w:rsidRPr="00D970C8" w:rsidRDefault="00AF0E5A" w:rsidP="007609A4">
            <w:pPr>
              <w:ind w:left="-85" w:right="-64"/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:rsidR="00AF0E5A" w:rsidRPr="00D970C8" w:rsidRDefault="00AF0E5A" w:rsidP="001557E5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9E4DE0">
              <w:rPr>
                <w:b/>
              </w:rPr>
              <w:t>декабрь</w:t>
            </w:r>
            <w:r w:rsidR="001C051B">
              <w:rPr>
                <w:b/>
              </w:rPr>
              <w:t xml:space="preserve"> </w:t>
            </w:r>
            <w:r w:rsidR="00F17147">
              <w:rPr>
                <w:b/>
              </w:rPr>
              <w:t>2018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6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AF0E5A" w:rsidRPr="00D970C8" w:rsidRDefault="00AF0E5A" w:rsidP="007609A4">
            <w:pPr>
              <w:ind w:left="-84" w:right="-109"/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  <w:r w:rsidR="008E704C" w:rsidRPr="00D970C8">
              <w:rPr>
                <w:b/>
              </w:rPr>
              <w:t xml:space="preserve">    </w:t>
            </w:r>
            <w:r w:rsidR="00F17147">
              <w:rPr>
                <w:b/>
              </w:rPr>
              <w:t>2018</w:t>
            </w:r>
            <w:r w:rsidRPr="00D970C8">
              <w:rPr>
                <w:b/>
              </w:rPr>
              <w:t xml:space="preserve"> г.</w:t>
            </w:r>
          </w:p>
          <w:p w:rsidR="00AF0E5A" w:rsidRPr="00D970C8" w:rsidRDefault="00AF0E5A" w:rsidP="007609A4">
            <w:pPr>
              <w:ind w:left="-84" w:right="-67"/>
              <w:jc w:val="center"/>
              <w:rPr>
                <w:b/>
              </w:rPr>
            </w:pPr>
            <w:r w:rsidRPr="00D970C8">
              <w:rPr>
                <w:b/>
              </w:rPr>
              <w:t>к январю-</w:t>
            </w:r>
            <w:r w:rsidR="009E4DE0">
              <w:rPr>
                <w:b/>
              </w:rPr>
              <w:t>декабрю</w:t>
            </w:r>
            <w:r w:rsidRPr="00D970C8">
              <w:rPr>
                <w:b/>
              </w:rPr>
              <w:t xml:space="preserve"> </w:t>
            </w:r>
          </w:p>
          <w:p w:rsidR="00AF0E5A" w:rsidRPr="00D970C8" w:rsidRDefault="00F17147" w:rsidP="00F6027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AF0E5A" w:rsidRPr="00D970C8">
              <w:rPr>
                <w:b/>
              </w:rPr>
              <w:t xml:space="preserve"> г.</w:t>
            </w:r>
          </w:p>
        </w:tc>
      </w:tr>
      <w:tr w:rsidR="00041F0B" w:rsidRPr="0015563C" w:rsidTr="00621C4C">
        <w:trPr>
          <w:trHeight w:val="510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041F0B" w:rsidRPr="00DD7999" w:rsidRDefault="00041F0B" w:rsidP="001E3760">
            <w:pPr>
              <w:jc w:val="center"/>
              <w:rPr>
                <w:rStyle w:val="af4"/>
                <w:b/>
                <w:i w:val="0"/>
                <w:sz w:val="22"/>
                <w:szCs w:val="22"/>
              </w:rPr>
            </w:pPr>
            <w:bookmarkStart w:id="5" w:name="_Toc404067123"/>
            <w:r w:rsidRPr="00DD7999">
              <w:rPr>
                <w:rStyle w:val="af4"/>
                <w:b/>
                <w:i w:val="0"/>
                <w:sz w:val="22"/>
                <w:szCs w:val="22"/>
              </w:rPr>
              <w:t>Товарооборот</w:t>
            </w:r>
            <w:bookmarkEnd w:id="5"/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F0B" w:rsidRPr="00041F0B" w:rsidRDefault="00041F0B">
            <w:pPr>
              <w:jc w:val="right"/>
              <w:rPr>
                <w:b/>
                <w:sz w:val="24"/>
                <w:szCs w:val="24"/>
              </w:rPr>
            </w:pPr>
            <w:r w:rsidRPr="00041F0B">
              <w:rPr>
                <w:b/>
                <w:sz w:val="24"/>
                <w:szCs w:val="24"/>
              </w:rPr>
              <w:t>2 599 311,2</w:t>
            </w:r>
          </w:p>
        </w:tc>
        <w:tc>
          <w:tcPr>
            <w:tcW w:w="1760" w:type="dxa"/>
            <w:tcBorders>
              <w:top w:val="doub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41F0B" w:rsidRPr="00041F0B" w:rsidRDefault="00041F0B">
            <w:pPr>
              <w:jc w:val="center"/>
              <w:rPr>
                <w:color w:val="000000"/>
                <w:sz w:val="24"/>
                <w:szCs w:val="24"/>
              </w:rPr>
            </w:pPr>
            <w:r w:rsidRPr="00041F0B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F0B" w:rsidRPr="00041F0B" w:rsidRDefault="00041F0B">
            <w:pPr>
              <w:jc w:val="right"/>
              <w:rPr>
                <w:b/>
                <w:sz w:val="24"/>
                <w:szCs w:val="24"/>
              </w:rPr>
            </w:pPr>
            <w:r w:rsidRPr="00041F0B">
              <w:rPr>
                <w:b/>
                <w:sz w:val="24"/>
                <w:szCs w:val="24"/>
              </w:rPr>
              <w:t>3 190 583,8</w:t>
            </w:r>
          </w:p>
        </w:tc>
        <w:tc>
          <w:tcPr>
            <w:tcW w:w="1686" w:type="dxa"/>
            <w:tcBorders>
              <w:top w:val="doub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41F0B" w:rsidRPr="00041F0B" w:rsidRDefault="00041F0B">
            <w:pPr>
              <w:jc w:val="center"/>
              <w:rPr>
                <w:color w:val="000000"/>
                <w:sz w:val="24"/>
                <w:szCs w:val="24"/>
              </w:rPr>
            </w:pPr>
            <w:r w:rsidRPr="00041F0B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87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41F0B" w:rsidRPr="00041F0B" w:rsidRDefault="00041F0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41F0B">
              <w:rPr>
                <w:b/>
                <w:color w:val="000000"/>
                <w:sz w:val="24"/>
                <w:szCs w:val="24"/>
              </w:rPr>
              <w:t>122,7%</w:t>
            </w:r>
          </w:p>
        </w:tc>
      </w:tr>
      <w:tr w:rsidR="00041F0B" w:rsidRPr="00892E4C" w:rsidTr="00621C4C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041F0B" w:rsidRPr="008B45B6" w:rsidRDefault="00041F0B" w:rsidP="001E3760">
            <w:pPr>
              <w:jc w:val="center"/>
              <w:rPr>
                <w:sz w:val="22"/>
              </w:rPr>
            </w:pPr>
            <w:r w:rsidRPr="008B45B6">
              <w:rPr>
                <w:sz w:val="22"/>
              </w:rPr>
              <w:t>Страны  ДЗ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F0B" w:rsidRPr="00041F0B" w:rsidRDefault="00041F0B">
            <w:pPr>
              <w:jc w:val="right"/>
              <w:rPr>
                <w:sz w:val="24"/>
                <w:szCs w:val="24"/>
              </w:rPr>
            </w:pPr>
            <w:r w:rsidRPr="00041F0B">
              <w:rPr>
                <w:sz w:val="24"/>
                <w:szCs w:val="24"/>
              </w:rPr>
              <w:t>2 454 227,8</w:t>
            </w:r>
          </w:p>
        </w:tc>
        <w:tc>
          <w:tcPr>
            <w:tcW w:w="176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41F0B" w:rsidRPr="00041F0B" w:rsidRDefault="00041F0B">
            <w:pPr>
              <w:jc w:val="center"/>
              <w:rPr>
                <w:color w:val="000000"/>
                <w:sz w:val="24"/>
                <w:szCs w:val="24"/>
              </w:rPr>
            </w:pPr>
            <w:r w:rsidRPr="00041F0B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F0B" w:rsidRPr="00041F0B" w:rsidRDefault="00041F0B">
            <w:pPr>
              <w:jc w:val="right"/>
              <w:rPr>
                <w:sz w:val="24"/>
                <w:szCs w:val="24"/>
              </w:rPr>
            </w:pPr>
            <w:r w:rsidRPr="00041F0B">
              <w:rPr>
                <w:sz w:val="24"/>
                <w:szCs w:val="24"/>
              </w:rPr>
              <w:t>3 027 442,8</w:t>
            </w:r>
          </w:p>
        </w:tc>
        <w:tc>
          <w:tcPr>
            <w:tcW w:w="16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41F0B" w:rsidRPr="00041F0B" w:rsidRDefault="00041F0B">
            <w:pPr>
              <w:jc w:val="center"/>
              <w:rPr>
                <w:color w:val="000000"/>
                <w:sz w:val="24"/>
                <w:szCs w:val="24"/>
              </w:rPr>
            </w:pPr>
            <w:r w:rsidRPr="00041F0B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41F0B" w:rsidRPr="00041F0B" w:rsidRDefault="00041F0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41F0B">
              <w:rPr>
                <w:b/>
                <w:color w:val="000000"/>
                <w:sz w:val="24"/>
                <w:szCs w:val="24"/>
              </w:rPr>
              <w:t>123,4%</w:t>
            </w:r>
          </w:p>
        </w:tc>
      </w:tr>
      <w:tr w:rsidR="00041F0B" w:rsidRPr="00892E4C" w:rsidTr="00621C4C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041F0B" w:rsidRPr="008B45B6" w:rsidRDefault="00041F0B" w:rsidP="001E3760">
            <w:pPr>
              <w:jc w:val="center"/>
              <w:rPr>
                <w:sz w:val="22"/>
              </w:rPr>
            </w:pPr>
            <w:r w:rsidRPr="008B45B6">
              <w:rPr>
                <w:sz w:val="22"/>
              </w:rPr>
              <w:t>Страны  СНГ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041F0B" w:rsidRPr="00041F0B" w:rsidRDefault="00041F0B">
            <w:pPr>
              <w:jc w:val="right"/>
              <w:rPr>
                <w:sz w:val="24"/>
                <w:szCs w:val="24"/>
              </w:rPr>
            </w:pPr>
            <w:r w:rsidRPr="00041F0B">
              <w:rPr>
                <w:sz w:val="24"/>
                <w:szCs w:val="24"/>
              </w:rPr>
              <w:t>145 083,4</w:t>
            </w:r>
          </w:p>
        </w:tc>
        <w:tc>
          <w:tcPr>
            <w:tcW w:w="1760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041F0B" w:rsidRPr="00041F0B" w:rsidRDefault="00041F0B">
            <w:pPr>
              <w:jc w:val="center"/>
              <w:rPr>
                <w:color w:val="000000"/>
                <w:sz w:val="24"/>
                <w:szCs w:val="24"/>
              </w:rPr>
            </w:pPr>
            <w:r w:rsidRPr="00041F0B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041F0B" w:rsidRPr="00041F0B" w:rsidRDefault="00041F0B">
            <w:pPr>
              <w:jc w:val="right"/>
              <w:rPr>
                <w:sz w:val="24"/>
                <w:szCs w:val="24"/>
              </w:rPr>
            </w:pPr>
            <w:r w:rsidRPr="00041F0B">
              <w:rPr>
                <w:sz w:val="24"/>
                <w:szCs w:val="24"/>
              </w:rPr>
              <w:t>163 141,0</w:t>
            </w:r>
          </w:p>
        </w:tc>
        <w:tc>
          <w:tcPr>
            <w:tcW w:w="1686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041F0B" w:rsidRPr="00041F0B" w:rsidRDefault="00041F0B">
            <w:pPr>
              <w:jc w:val="center"/>
              <w:rPr>
                <w:color w:val="000000"/>
                <w:sz w:val="24"/>
                <w:szCs w:val="24"/>
              </w:rPr>
            </w:pPr>
            <w:r w:rsidRPr="00041F0B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41F0B" w:rsidRPr="00041F0B" w:rsidRDefault="00041F0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41F0B">
              <w:rPr>
                <w:b/>
                <w:color w:val="000000"/>
                <w:sz w:val="24"/>
                <w:szCs w:val="24"/>
              </w:rPr>
              <w:t>112,4%</w:t>
            </w:r>
          </w:p>
        </w:tc>
      </w:tr>
    </w:tbl>
    <w:p w:rsidR="00520B10" w:rsidRDefault="00520B10">
      <w:pPr>
        <w:jc w:val="right"/>
        <w:rPr>
          <w:b/>
          <w:sz w:val="22"/>
          <w:lang w:val="en-US"/>
        </w:rPr>
      </w:pPr>
    </w:p>
    <w:p w:rsidR="00AC4922" w:rsidRDefault="00AC4922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Таблица 3</w:t>
      </w:r>
    </w:p>
    <w:p w:rsidR="00AC4922" w:rsidRDefault="00AC4922" w:rsidP="00C30A5C">
      <w:pPr>
        <w:pStyle w:val="8"/>
        <w:jc w:val="center"/>
      </w:pPr>
      <w:r>
        <w:t xml:space="preserve">Экспорт  и  импорт  </w:t>
      </w:r>
      <w:r w:rsidR="00C30A5C">
        <w:t>Архангельск</w:t>
      </w:r>
      <w:r>
        <w:t>ой  области  в торговле  со  странами  дальнего  зарубежья   (тыс. долл. США)</w:t>
      </w:r>
    </w:p>
    <w:p w:rsidR="00520B10" w:rsidRPr="00520B10" w:rsidRDefault="00520B10" w:rsidP="00520B10">
      <w:pPr>
        <w:rPr>
          <w:sz w:val="12"/>
          <w:szCs w:val="12"/>
        </w:rPr>
      </w:pPr>
    </w:p>
    <w:tbl>
      <w:tblPr>
        <w:tblW w:w="9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6"/>
        <w:gridCol w:w="1531"/>
        <w:gridCol w:w="1630"/>
        <w:gridCol w:w="1531"/>
        <w:gridCol w:w="1694"/>
        <w:gridCol w:w="1603"/>
      </w:tblGrid>
      <w:tr w:rsidR="00AF0E5A" w:rsidTr="00A91E6A">
        <w:trPr>
          <w:trHeight w:val="824"/>
          <w:jc w:val="center"/>
        </w:trPr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6E3BC"/>
          </w:tcPr>
          <w:p w:rsidR="00AF0E5A" w:rsidRPr="00D970C8" w:rsidRDefault="00AF0E5A" w:rsidP="007609A4">
            <w:pPr>
              <w:jc w:val="center"/>
              <w:rPr>
                <w:b/>
              </w:rPr>
            </w:pPr>
          </w:p>
          <w:p w:rsidR="00AF0E5A" w:rsidRPr="00D970C8" w:rsidRDefault="00AF0E5A" w:rsidP="007609A4">
            <w:pPr>
              <w:jc w:val="center"/>
              <w:rPr>
                <w:b/>
              </w:rPr>
            </w:pPr>
          </w:p>
          <w:p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Показатели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F0E5A" w:rsidRPr="00D970C8" w:rsidRDefault="00AF0E5A" w:rsidP="00A91E6A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  <w:r w:rsidR="00A14CE4">
              <w:rPr>
                <w:b/>
              </w:rPr>
              <w:t xml:space="preserve"> </w:t>
            </w:r>
            <w:r w:rsidR="00CE3ACE">
              <w:rPr>
                <w:b/>
              </w:rPr>
              <w:t xml:space="preserve">  </w:t>
            </w:r>
            <w:r w:rsidR="005C03E7">
              <w:rPr>
                <w:b/>
              </w:rPr>
              <w:t xml:space="preserve">   </w:t>
            </w:r>
            <w:r w:rsidR="00F17147">
              <w:rPr>
                <w:b/>
              </w:rPr>
              <w:t>2017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63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6E3BC"/>
            <w:vAlign w:val="center"/>
          </w:tcPr>
          <w:p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:rsidR="00AF0E5A" w:rsidRPr="00D970C8" w:rsidRDefault="00AF0E5A" w:rsidP="00A41292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9E4DE0">
              <w:rPr>
                <w:b/>
              </w:rPr>
              <w:t>декабрь</w:t>
            </w:r>
            <w:r w:rsidR="00564072">
              <w:rPr>
                <w:b/>
              </w:rPr>
              <w:t xml:space="preserve"> </w:t>
            </w:r>
            <w:r w:rsidR="00F17147">
              <w:rPr>
                <w:b/>
              </w:rPr>
              <w:t>2017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F0E5A" w:rsidRPr="00D970C8" w:rsidRDefault="00AF0E5A" w:rsidP="00A91E6A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  <w:r w:rsidR="00A14CE4">
              <w:rPr>
                <w:b/>
              </w:rPr>
              <w:t xml:space="preserve"> </w:t>
            </w:r>
            <w:r w:rsidR="005C03E7">
              <w:rPr>
                <w:b/>
              </w:rPr>
              <w:t xml:space="preserve">   </w:t>
            </w:r>
            <w:r w:rsidR="00CE3ACE">
              <w:rPr>
                <w:b/>
              </w:rPr>
              <w:t xml:space="preserve"> </w:t>
            </w:r>
            <w:r w:rsidR="005C03E7">
              <w:rPr>
                <w:b/>
              </w:rPr>
              <w:t xml:space="preserve"> </w:t>
            </w:r>
            <w:r w:rsidR="00F17147">
              <w:rPr>
                <w:b/>
              </w:rPr>
              <w:t>2018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69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6E3BC"/>
            <w:vAlign w:val="center"/>
          </w:tcPr>
          <w:p w:rsidR="00AF0E5A" w:rsidRPr="00D970C8" w:rsidRDefault="00AF0E5A" w:rsidP="007609A4">
            <w:pPr>
              <w:ind w:left="-85" w:right="-64"/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:rsidR="00AF0E5A" w:rsidRPr="00D970C8" w:rsidRDefault="00AF0E5A" w:rsidP="006230B1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9E4DE0">
              <w:rPr>
                <w:b/>
              </w:rPr>
              <w:t>декабрь</w:t>
            </w:r>
            <w:r w:rsidR="00F17147">
              <w:rPr>
                <w:b/>
              </w:rPr>
              <w:t>2018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603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AF0E5A" w:rsidRPr="00D970C8" w:rsidRDefault="00AF0E5A" w:rsidP="007609A4">
            <w:pPr>
              <w:ind w:left="-84" w:right="-109"/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  <w:r w:rsidR="00686081" w:rsidRPr="00D970C8">
              <w:rPr>
                <w:b/>
              </w:rPr>
              <w:t xml:space="preserve"> </w:t>
            </w:r>
            <w:r w:rsidRPr="00D970C8">
              <w:rPr>
                <w:b/>
              </w:rPr>
              <w:t xml:space="preserve"> </w:t>
            </w:r>
            <w:r w:rsidR="00F17147">
              <w:rPr>
                <w:b/>
              </w:rPr>
              <w:t>2018</w:t>
            </w:r>
            <w:r w:rsidRPr="00D970C8">
              <w:rPr>
                <w:b/>
              </w:rPr>
              <w:t xml:space="preserve"> г.</w:t>
            </w:r>
          </w:p>
          <w:p w:rsidR="00AF0E5A" w:rsidRPr="00D970C8" w:rsidRDefault="00AF0E5A" w:rsidP="007609A4">
            <w:pPr>
              <w:ind w:left="-84" w:right="-67"/>
              <w:jc w:val="center"/>
              <w:rPr>
                <w:b/>
              </w:rPr>
            </w:pPr>
            <w:r w:rsidRPr="00D970C8">
              <w:rPr>
                <w:b/>
              </w:rPr>
              <w:t>к январю-</w:t>
            </w:r>
            <w:r w:rsidR="009E4DE0">
              <w:rPr>
                <w:b/>
              </w:rPr>
              <w:t>декабрю</w:t>
            </w:r>
            <w:r w:rsidRPr="00D970C8">
              <w:rPr>
                <w:b/>
              </w:rPr>
              <w:t xml:space="preserve"> </w:t>
            </w:r>
          </w:p>
          <w:p w:rsidR="00AF0E5A" w:rsidRPr="00D970C8" w:rsidRDefault="00F17147" w:rsidP="00A4129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AF0E5A" w:rsidRPr="00D970C8">
              <w:rPr>
                <w:b/>
              </w:rPr>
              <w:t xml:space="preserve"> г.</w:t>
            </w:r>
          </w:p>
        </w:tc>
      </w:tr>
      <w:tr w:rsidR="0083253E" w:rsidRPr="00365A27" w:rsidTr="00A91E6A">
        <w:trPr>
          <w:jc w:val="center"/>
        </w:trPr>
        <w:tc>
          <w:tcPr>
            <w:tcW w:w="19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83253E" w:rsidRPr="00C26ED7" w:rsidRDefault="0083253E" w:rsidP="00B055F3">
            <w:pPr>
              <w:rPr>
                <w:b/>
                <w:sz w:val="22"/>
                <w:szCs w:val="22"/>
              </w:rPr>
            </w:pPr>
            <w:bookmarkStart w:id="6" w:name="_Toc404067124"/>
            <w:r w:rsidRPr="00C26ED7">
              <w:rPr>
                <w:b/>
                <w:sz w:val="22"/>
                <w:szCs w:val="22"/>
              </w:rPr>
              <w:t>Товарооборот</w:t>
            </w:r>
            <w:bookmarkEnd w:id="6"/>
          </w:p>
          <w:p w:rsidR="0083253E" w:rsidRPr="00485857" w:rsidRDefault="0083253E" w:rsidP="00B055F3">
            <w:pPr>
              <w:rPr>
                <w:b/>
                <w:sz w:val="22"/>
                <w:szCs w:val="22"/>
              </w:rPr>
            </w:pPr>
            <w:r w:rsidRPr="00485857">
              <w:rPr>
                <w:b/>
                <w:sz w:val="22"/>
                <w:szCs w:val="22"/>
              </w:rPr>
              <w:t>со странами ДЗ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53E" w:rsidRPr="0083253E" w:rsidRDefault="0083253E">
            <w:pPr>
              <w:jc w:val="right"/>
              <w:rPr>
                <w:b/>
                <w:sz w:val="24"/>
                <w:szCs w:val="24"/>
              </w:rPr>
            </w:pPr>
            <w:r w:rsidRPr="0083253E">
              <w:rPr>
                <w:b/>
                <w:sz w:val="24"/>
                <w:szCs w:val="24"/>
              </w:rPr>
              <w:t>2 454 227,8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3253E" w:rsidRPr="0083253E" w:rsidRDefault="0083253E">
            <w:pPr>
              <w:jc w:val="center"/>
              <w:rPr>
                <w:color w:val="000000"/>
                <w:sz w:val="24"/>
                <w:szCs w:val="24"/>
              </w:rPr>
            </w:pPr>
            <w:r w:rsidRPr="0083253E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53E" w:rsidRPr="0083253E" w:rsidRDefault="0083253E">
            <w:pPr>
              <w:jc w:val="right"/>
              <w:rPr>
                <w:b/>
                <w:sz w:val="24"/>
                <w:szCs w:val="24"/>
              </w:rPr>
            </w:pPr>
            <w:r w:rsidRPr="0083253E">
              <w:rPr>
                <w:b/>
                <w:sz w:val="24"/>
                <w:szCs w:val="24"/>
              </w:rPr>
              <w:t>3 027 442,8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3253E" w:rsidRPr="0083253E" w:rsidRDefault="0083253E">
            <w:pPr>
              <w:jc w:val="center"/>
              <w:rPr>
                <w:color w:val="000000"/>
                <w:sz w:val="24"/>
                <w:szCs w:val="24"/>
              </w:rPr>
            </w:pPr>
            <w:r w:rsidRPr="0083253E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83253E" w:rsidRPr="0083253E" w:rsidRDefault="0083253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3253E">
              <w:rPr>
                <w:b/>
                <w:color w:val="000000"/>
                <w:sz w:val="24"/>
                <w:szCs w:val="24"/>
              </w:rPr>
              <w:t>123,4%</w:t>
            </w:r>
          </w:p>
        </w:tc>
      </w:tr>
      <w:tr w:rsidR="0083253E" w:rsidRPr="00365A27" w:rsidTr="00A91E6A">
        <w:trPr>
          <w:jc w:val="center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83253E" w:rsidRPr="00485857" w:rsidRDefault="0083253E">
            <w:pPr>
              <w:jc w:val="both"/>
              <w:rPr>
                <w:sz w:val="22"/>
                <w:szCs w:val="22"/>
              </w:rPr>
            </w:pPr>
            <w:r w:rsidRPr="00485857">
              <w:rPr>
                <w:sz w:val="22"/>
                <w:szCs w:val="22"/>
              </w:rPr>
              <w:t>Экспорт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53E" w:rsidRPr="0083253E" w:rsidRDefault="0083253E">
            <w:pPr>
              <w:jc w:val="right"/>
              <w:rPr>
                <w:sz w:val="24"/>
                <w:szCs w:val="24"/>
              </w:rPr>
            </w:pPr>
            <w:r w:rsidRPr="0083253E">
              <w:rPr>
                <w:sz w:val="24"/>
                <w:szCs w:val="24"/>
              </w:rPr>
              <w:t>2 286 748,9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3253E" w:rsidRPr="0083253E" w:rsidRDefault="0083253E">
            <w:pPr>
              <w:jc w:val="center"/>
              <w:rPr>
                <w:color w:val="000000"/>
                <w:sz w:val="24"/>
                <w:szCs w:val="24"/>
              </w:rPr>
            </w:pPr>
            <w:r w:rsidRPr="0083253E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53E" w:rsidRPr="0083253E" w:rsidRDefault="0083253E">
            <w:pPr>
              <w:jc w:val="right"/>
              <w:rPr>
                <w:sz w:val="24"/>
                <w:szCs w:val="24"/>
              </w:rPr>
            </w:pPr>
            <w:r w:rsidRPr="0083253E">
              <w:rPr>
                <w:sz w:val="24"/>
                <w:szCs w:val="24"/>
              </w:rPr>
              <w:t>2 814 382,8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3253E" w:rsidRPr="0083253E" w:rsidRDefault="0083253E">
            <w:pPr>
              <w:jc w:val="center"/>
              <w:rPr>
                <w:color w:val="000000"/>
                <w:sz w:val="24"/>
                <w:szCs w:val="24"/>
              </w:rPr>
            </w:pPr>
            <w:r w:rsidRPr="0083253E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83253E" w:rsidRPr="0083253E" w:rsidRDefault="0083253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3253E">
              <w:rPr>
                <w:b/>
                <w:color w:val="000000"/>
                <w:sz w:val="24"/>
                <w:szCs w:val="24"/>
              </w:rPr>
              <w:t>123,1%</w:t>
            </w:r>
          </w:p>
        </w:tc>
      </w:tr>
      <w:tr w:rsidR="0083253E" w:rsidRPr="00365A27" w:rsidTr="00A91E6A">
        <w:trPr>
          <w:jc w:val="center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83253E" w:rsidRPr="00485857" w:rsidRDefault="0083253E">
            <w:pPr>
              <w:jc w:val="both"/>
              <w:rPr>
                <w:sz w:val="22"/>
                <w:szCs w:val="22"/>
              </w:rPr>
            </w:pPr>
            <w:r w:rsidRPr="00485857">
              <w:rPr>
                <w:sz w:val="22"/>
                <w:szCs w:val="22"/>
              </w:rPr>
              <w:t>Импорт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53E" w:rsidRPr="0083253E" w:rsidRDefault="0083253E">
            <w:pPr>
              <w:jc w:val="right"/>
              <w:rPr>
                <w:sz w:val="24"/>
                <w:szCs w:val="24"/>
              </w:rPr>
            </w:pPr>
            <w:r w:rsidRPr="0083253E">
              <w:rPr>
                <w:sz w:val="24"/>
                <w:szCs w:val="24"/>
              </w:rPr>
              <w:t>167 478,8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3253E" w:rsidRPr="0083253E" w:rsidRDefault="0083253E">
            <w:pPr>
              <w:jc w:val="center"/>
              <w:rPr>
                <w:color w:val="000000"/>
                <w:sz w:val="24"/>
                <w:szCs w:val="24"/>
              </w:rPr>
            </w:pPr>
            <w:r w:rsidRPr="0083253E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53E" w:rsidRPr="0083253E" w:rsidRDefault="0083253E">
            <w:pPr>
              <w:jc w:val="right"/>
              <w:rPr>
                <w:sz w:val="24"/>
                <w:szCs w:val="24"/>
              </w:rPr>
            </w:pPr>
            <w:r w:rsidRPr="0083253E">
              <w:rPr>
                <w:sz w:val="24"/>
                <w:szCs w:val="24"/>
              </w:rPr>
              <w:t>213 060,1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3253E" w:rsidRPr="0083253E" w:rsidRDefault="0083253E">
            <w:pPr>
              <w:jc w:val="center"/>
              <w:rPr>
                <w:color w:val="000000"/>
                <w:sz w:val="24"/>
                <w:szCs w:val="24"/>
              </w:rPr>
            </w:pPr>
            <w:r w:rsidRPr="0083253E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83253E" w:rsidRPr="0083253E" w:rsidRDefault="0083253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3253E">
              <w:rPr>
                <w:b/>
                <w:color w:val="000000"/>
                <w:sz w:val="24"/>
                <w:szCs w:val="24"/>
              </w:rPr>
              <w:t>127,2%</w:t>
            </w:r>
          </w:p>
        </w:tc>
      </w:tr>
      <w:tr w:rsidR="0083253E" w:rsidRPr="00365A27" w:rsidTr="00A91E6A">
        <w:trPr>
          <w:jc w:val="center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83253E" w:rsidRPr="00485857" w:rsidRDefault="0083253E">
            <w:pPr>
              <w:jc w:val="both"/>
              <w:rPr>
                <w:sz w:val="22"/>
                <w:szCs w:val="22"/>
              </w:rPr>
            </w:pPr>
            <w:r w:rsidRPr="00485857">
              <w:rPr>
                <w:sz w:val="22"/>
                <w:szCs w:val="22"/>
              </w:rPr>
              <w:t>Сальдо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83253E" w:rsidRPr="0083253E" w:rsidRDefault="0083253E">
            <w:pPr>
              <w:jc w:val="right"/>
              <w:rPr>
                <w:sz w:val="24"/>
                <w:szCs w:val="24"/>
              </w:rPr>
            </w:pPr>
            <w:r w:rsidRPr="0083253E">
              <w:rPr>
                <w:sz w:val="24"/>
                <w:szCs w:val="24"/>
              </w:rPr>
              <w:t>2 119 270,1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3253E" w:rsidRPr="0083253E" w:rsidRDefault="0083253E">
            <w:pPr>
              <w:jc w:val="center"/>
              <w:rPr>
                <w:color w:val="000000"/>
                <w:sz w:val="24"/>
                <w:szCs w:val="24"/>
              </w:rPr>
            </w:pPr>
            <w:r w:rsidRPr="008325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83253E" w:rsidRPr="0083253E" w:rsidRDefault="0083253E">
            <w:pPr>
              <w:jc w:val="right"/>
              <w:rPr>
                <w:sz w:val="24"/>
                <w:szCs w:val="24"/>
              </w:rPr>
            </w:pPr>
            <w:r w:rsidRPr="0083253E">
              <w:rPr>
                <w:sz w:val="24"/>
                <w:szCs w:val="24"/>
              </w:rPr>
              <w:t>2 601 322,7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3253E" w:rsidRPr="0083253E" w:rsidRDefault="0083253E">
            <w:pPr>
              <w:jc w:val="center"/>
              <w:rPr>
                <w:color w:val="000000"/>
                <w:sz w:val="24"/>
                <w:szCs w:val="24"/>
              </w:rPr>
            </w:pPr>
            <w:r w:rsidRPr="008325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vAlign w:val="center"/>
          </w:tcPr>
          <w:p w:rsidR="0083253E" w:rsidRPr="0083253E" w:rsidRDefault="0083253E">
            <w:pPr>
              <w:rPr>
                <w:color w:val="000000"/>
                <w:sz w:val="24"/>
                <w:szCs w:val="24"/>
              </w:rPr>
            </w:pPr>
            <w:r w:rsidRPr="0083253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C4922" w:rsidRDefault="00AC4922">
      <w:pPr>
        <w:jc w:val="center"/>
        <w:rPr>
          <w:sz w:val="24"/>
          <w:lang w:val="en-US"/>
        </w:rPr>
      </w:pPr>
    </w:p>
    <w:p w:rsidR="005018F4" w:rsidRPr="005018F4" w:rsidRDefault="005018F4">
      <w:pPr>
        <w:jc w:val="center"/>
        <w:rPr>
          <w:sz w:val="24"/>
          <w:lang w:val="en-US"/>
        </w:rPr>
      </w:pPr>
    </w:p>
    <w:p w:rsidR="00AC4922" w:rsidRDefault="00AC4922">
      <w:pPr>
        <w:ind w:left="7788"/>
        <w:jc w:val="right"/>
        <w:rPr>
          <w:b/>
          <w:sz w:val="22"/>
        </w:rPr>
      </w:pPr>
      <w:r>
        <w:rPr>
          <w:b/>
          <w:sz w:val="22"/>
        </w:rPr>
        <w:t>Таблица 4</w:t>
      </w:r>
    </w:p>
    <w:p w:rsidR="003F310C" w:rsidRDefault="003F310C">
      <w:pPr>
        <w:ind w:left="7788"/>
        <w:jc w:val="right"/>
        <w:rPr>
          <w:b/>
          <w:sz w:val="22"/>
        </w:rPr>
      </w:pPr>
    </w:p>
    <w:p w:rsidR="00AC4922" w:rsidRDefault="00AC4922">
      <w:pPr>
        <w:pStyle w:val="a7"/>
        <w:rPr>
          <w:lang w:val="ru-RU"/>
        </w:rPr>
      </w:pPr>
      <w:r>
        <w:t xml:space="preserve">Экспорт и импорт </w:t>
      </w:r>
      <w:r w:rsidR="00C30A5C">
        <w:t>Архангельск</w:t>
      </w:r>
      <w:r>
        <w:t xml:space="preserve">ой области  в торговле со странами СНГ  (тыс. долл. США) </w:t>
      </w:r>
    </w:p>
    <w:p w:rsidR="00520B10" w:rsidRPr="00520B10" w:rsidRDefault="00520B10">
      <w:pPr>
        <w:pStyle w:val="a7"/>
        <w:rPr>
          <w:sz w:val="12"/>
          <w:szCs w:val="12"/>
          <w:lang w:val="ru-RU"/>
        </w:rPr>
      </w:pPr>
    </w:p>
    <w:tbl>
      <w:tblPr>
        <w:tblW w:w="9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00"/>
        <w:gridCol w:w="1524"/>
        <w:gridCol w:w="7"/>
        <w:gridCol w:w="1701"/>
        <w:gridCol w:w="1531"/>
        <w:gridCol w:w="1701"/>
        <w:gridCol w:w="1417"/>
      </w:tblGrid>
      <w:tr w:rsidR="00AF0E5A" w:rsidTr="003432E5">
        <w:trPr>
          <w:trHeight w:val="824"/>
          <w:jc w:val="center"/>
        </w:trPr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6E3BC"/>
          </w:tcPr>
          <w:p w:rsidR="00AF0E5A" w:rsidRPr="00D970C8" w:rsidRDefault="00AF0E5A" w:rsidP="007609A4">
            <w:pPr>
              <w:jc w:val="center"/>
              <w:rPr>
                <w:b/>
              </w:rPr>
            </w:pPr>
          </w:p>
          <w:p w:rsidR="00AF0E5A" w:rsidRPr="00D970C8" w:rsidRDefault="00AF0E5A" w:rsidP="007609A4">
            <w:pPr>
              <w:jc w:val="center"/>
              <w:rPr>
                <w:b/>
              </w:rPr>
            </w:pPr>
          </w:p>
          <w:p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Показатели</w:t>
            </w:r>
          </w:p>
          <w:p w:rsidR="00AF0E5A" w:rsidRPr="00D970C8" w:rsidRDefault="00AF0E5A" w:rsidP="007609A4">
            <w:pPr>
              <w:jc w:val="center"/>
              <w:rPr>
                <w:b/>
              </w:rPr>
            </w:pP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F0E5A" w:rsidRPr="00D970C8" w:rsidRDefault="00AF0E5A" w:rsidP="003432E5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  <w:r w:rsidR="00A14CE4">
              <w:rPr>
                <w:b/>
              </w:rPr>
              <w:t xml:space="preserve"> </w:t>
            </w:r>
            <w:r w:rsidR="005C03E7">
              <w:rPr>
                <w:b/>
              </w:rPr>
              <w:t xml:space="preserve">  </w:t>
            </w:r>
            <w:r w:rsidR="00B872F3">
              <w:rPr>
                <w:b/>
              </w:rPr>
              <w:t xml:space="preserve">  </w:t>
            </w:r>
            <w:r w:rsidR="005C03E7">
              <w:rPr>
                <w:b/>
              </w:rPr>
              <w:t xml:space="preserve"> </w:t>
            </w:r>
            <w:r w:rsidR="00F17147">
              <w:rPr>
                <w:b/>
              </w:rPr>
              <w:t>2017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6E3BC"/>
            <w:vAlign w:val="center"/>
          </w:tcPr>
          <w:p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:rsidR="00AF0E5A" w:rsidRPr="00D970C8" w:rsidRDefault="00AF0E5A" w:rsidP="006C06A3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9E4DE0">
              <w:rPr>
                <w:b/>
              </w:rPr>
              <w:t>декабрь</w:t>
            </w:r>
            <w:r w:rsidR="00A14CE4">
              <w:rPr>
                <w:b/>
              </w:rPr>
              <w:t xml:space="preserve"> </w:t>
            </w:r>
            <w:r w:rsidR="00F17147">
              <w:rPr>
                <w:b/>
              </w:rPr>
              <w:t>2017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F0E5A" w:rsidRPr="00D970C8" w:rsidRDefault="00AF0E5A" w:rsidP="003432E5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  <w:r w:rsidR="005C03E7">
              <w:rPr>
                <w:b/>
              </w:rPr>
              <w:t xml:space="preserve">   </w:t>
            </w:r>
            <w:r w:rsidR="00B872F3">
              <w:rPr>
                <w:b/>
              </w:rPr>
              <w:t xml:space="preserve">  </w:t>
            </w:r>
            <w:r w:rsidR="005C03E7">
              <w:rPr>
                <w:b/>
              </w:rPr>
              <w:t xml:space="preserve"> </w:t>
            </w:r>
            <w:r w:rsidR="00E34A5A">
              <w:rPr>
                <w:b/>
              </w:rPr>
              <w:t xml:space="preserve"> </w:t>
            </w:r>
            <w:r w:rsidR="00F17147">
              <w:rPr>
                <w:b/>
              </w:rPr>
              <w:t>2018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6E3BC"/>
            <w:vAlign w:val="center"/>
          </w:tcPr>
          <w:p w:rsidR="00AF0E5A" w:rsidRPr="00D970C8" w:rsidRDefault="00AF0E5A" w:rsidP="007609A4">
            <w:pPr>
              <w:ind w:left="-85" w:right="-64"/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9E4DE0">
              <w:rPr>
                <w:b/>
              </w:rPr>
              <w:t>декабрь</w:t>
            </w:r>
            <w:r w:rsidR="007514E7">
              <w:rPr>
                <w:b/>
              </w:rPr>
              <w:t xml:space="preserve"> </w:t>
            </w:r>
            <w:r w:rsidR="00F17147">
              <w:rPr>
                <w:b/>
              </w:rPr>
              <w:t>2018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AF0E5A" w:rsidRPr="00D970C8" w:rsidRDefault="00AF0E5A" w:rsidP="007609A4">
            <w:pPr>
              <w:ind w:left="-84" w:right="-109"/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  <w:r w:rsidR="00C15B70" w:rsidRPr="00D970C8">
              <w:rPr>
                <w:b/>
              </w:rPr>
              <w:t xml:space="preserve"> </w:t>
            </w:r>
            <w:r w:rsidR="00F17147">
              <w:rPr>
                <w:b/>
              </w:rPr>
              <w:t>2018</w:t>
            </w:r>
            <w:r w:rsidRPr="00D970C8">
              <w:rPr>
                <w:b/>
              </w:rPr>
              <w:t xml:space="preserve"> г.</w:t>
            </w:r>
          </w:p>
          <w:p w:rsidR="00AF0E5A" w:rsidRPr="00D970C8" w:rsidRDefault="00AF0E5A" w:rsidP="007609A4">
            <w:pPr>
              <w:ind w:left="-84" w:right="-67"/>
              <w:jc w:val="center"/>
              <w:rPr>
                <w:b/>
              </w:rPr>
            </w:pPr>
            <w:r w:rsidRPr="00D970C8">
              <w:rPr>
                <w:b/>
              </w:rPr>
              <w:t>к январю-</w:t>
            </w:r>
            <w:r w:rsidR="009E4DE0">
              <w:rPr>
                <w:b/>
              </w:rPr>
              <w:t>декабрю</w:t>
            </w:r>
            <w:r w:rsidRPr="00D970C8">
              <w:rPr>
                <w:b/>
              </w:rPr>
              <w:t xml:space="preserve"> </w:t>
            </w:r>
          </w:p>
          <w:p w:rsidR="00AF0E5A" w:rsidRPr="00D970C8" w:rsidRDefault="00F17147" w:rsidP="006C06A3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AF0E5A" w:rsidRPr="00D970C8">
              <w:rPr>
                <w:b/>
              </w:rPr>
              <w:t xml:space="preserve"> г.</w:t>
            </w:r>
          </w:p>
        </w:tc>
      </w:tr>
      <w:tr w:rsidR="00B61B9E" w:rsidRPr="00365A27" w:rsidTr="00B61B9E">
        <w:trPr>
          <w:jc w:val="center"/>
        </w:trPr>
        <w:tc>
          <w:tcPr>
            <w:tcW w:w="200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B61B9E" w:rsidRPr="000739B3" w:rsidRDefault="00B61B9E" w:rsidP="00B055F3">
            <w:pPr>
              <w:rPr>
                <w:b/>
                <w:sz w:val="22"/>
                <w:szCs w:val="22"/>
              </w:rPr>
            </w:pPr>
            <w:bookmarkStart w:id="7" w:name="_Toc404067125"/>
            <w:r w:rsidRPr="000739B3">
              <w:rPr>
                <w:b/>
                <w:sz w:val="22"/>
                <w:szCs w:val="22"/>
              </w:rPr>
              <w:t>Товарооборот</w:t>
            </w:r>
            <w:bookmarkEnd w:id="7"/>
          </w:p>
          <w:p w:rsidR="00B61B9E" w:rsidRPr="00485857" w:rsidRDefault="00B61B9E" w:rsidP="00B055F3">
            <w:pPr>
              <w:rPr>
                <w:b/>
              </w:rPr>
            </w:pPr>
            <w:r w:rsidRPr="00485857">
              <w:rPr>
                <w:b/>
                <w:sz w:val="22"/>
                <w:szCs w:val="22"/>
              </w:rPr>
              <w:t>со странами СНГ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B9E" w:rsidRPr="00B61B9E" w:rsidRDefault="00B61B9E">
            <w:pPr>
              <w:jc w:val="right"/>
              <w:rPr>
                <w:b/>
                <w:sz w:val="24"/>
                <w:szCs w:val="24"/>
              </w:rPr>
            </w:pPr>
            <w:r w:rsidRPr="00B61B9E">
              <w:rPr>
                <w:b/>
                <w:sz w:val="24"/>
                <w:szCs w:val="24"/>
              </w:rPr>
              <w:t>145 083,4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61B9E" w:rsidRPr="00B61B9E" w:rsidRDefault="00B61B9E">
            <w:pPr>
              <w:jc w:val="center"/>
              <w:rPr>
                <w:color w:val="000000"/>
                <w:sz w:val="24"/>
                <w:szCs w:val="24"/>
              </w:rPr>
            </w:pPr>
            <w:r w:rsidRPr="00B61B9E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B9E" w:rsidRPr="00B61B9E" w:rsidRDefault="00B61B9E">
            <w:pPr>
              <w:jc w:val="right"/>
              <w:rPr>
                <w:b/>
                <w:sz w:val="24"/>
                <w:szCs w:val="24"/>
              </w:rPr>
            </w:pPr>
            <w:r w:rsidRPr="00B61B9E">
              <w:rPr>
                <w:b/>
                <w:sz w:val="24"/>
                <w:szCs w:val="24"/>
              </w:rPr>
              <w:t>163 141,0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61B9E" w:rsidRPr="00B61B9E" w:rsidRDefault="00B61B9E">
            <w:pPr>
              <w:jc w:val="center"/>
              <w:rPr>
                <w:color w:val="000000"/>
                <w:sz w:val="24"/>
                <w:szCs w:val="24"/>
              </w:rPr>
            </w:pPr>
            <w:r w:rsidRPr="00B61B9E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B61B9E" w:rsidRPr="00B61B9E" w:rsidRDefault="00B61B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61B9E">
              <w:rPr>
                <w:b/>
                <w:color w:val="000000"/>
                <w:sz w:val="24"/>
                <w:szCs w:val="24"/>
              </w:rPr>
              <w:t>112,4%</w:t>
            </w:r>
          </w:p>
        </w:tc>
      </w:tr>
      <w:tr w:rsidR="00B61B9E" w:rsidRPr="00365A27" w:rsidTr="00B61B9E">
        <w:trPr>
          <w:trHeight w:val="314"/>
          <w:jc w:val="center"/>
        </w:trPr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B61B9E" w:rsidRPr="00485857" w:rsidRDefault="00B61B9E">
            <w:pPr>
              <w:jc w:val="both"/>
              <w:rPr>
                <w:sz w:val="22"/>
              </w:rPr>
            </w:pPr>
            <w:r w:rsidRPr="00485857">
              <w:rPr>
                <w:sz w:val="22"/>
              </w:rPr>
              <w:t>Экспорт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B9E" w:rsidRPr="00B61B9E" w:rsidRDefault="00B61B9E">
            <w:pPr>
              <w:jc w:val="right"/>
              <w:rPr>
                <w:sz w:val="24"/>
                <w:szCs w:val="24"/>
              </w:rPr>
            </w:pPr>
            <w:r w:rsidRPr="00B61B9E">
              <w:rPr>
                <w:sz w:val="24"/>
                <w:szCs w:val="24"/>
              </w:rPr>
              <w:t>119 692,5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61B9E" w:rsidRPr="00B61B9E" w:rsidRDefault="00B61B9E">
            <w:pPr>
              <w:jc w:val="center"/>
              <w:rPr>
                <w:color w:val="000000"/>
                <w:sz w:val="24"/>
                <w:szCs w:val="24"/>
              </w:rPr>
            </w:pPr>
            <w:r w:rsidRPr="00B61B9E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B9E" w:rsidRPr="00B61B9E" w:rsidRDefault="00B61B9E">
            <w:pPr>
              <w:jc w:val="right"/>
              <w:rPr>
                <w:sz w:val="24"/>
                <w:szCs w:val="24"/>
              </w:rPr>
            </w:pPr>
            <w:r w:rsidRPr="00B61B9E">
              <w:rPr>
                <w:sz w:val="24"/>
                <w:szCs w:val="24"/>
              </w:rPr>
              <w:t>143 900,9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61B9E" w:rsidRPr="00B61B9E" w:rsidRDefault="00B61B9E">
            <w:pPr>
              <w:jc w:val="center"/>
              <w:rPr>
                <w:color w:val="000000"/>
                <w:sz w:val="24"/>
                <w:szCs w:val="24"/>
              </w:rPr>
            </w:pPr>
            <w:r w:rsidRPr="00B61B9E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B61B9E" w:rsidRPr="00B61B9E" w:rsidRDefault="00B61B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61B9E">
              <w:rPr>
                <w:b/>
                <w:color w:val="000000"/>
                <w:sz w:val="24"/>
                <w:szCs w:val="24"/>
              </w:rPr>
              <w:t>120,2%</w:t>
            </w:r>
          </w:p>
        </w:tc>
      </w:tr>
      <w:tr w:rsidR="00B61B9E" w:rsidRPr="00365A27" w:rsidTr="00B61B9E">
        <w:trPr>
          <w:jc w:val="center"/>
        </w:trPr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B61B9E" w:rsidRPr="00485857" w:rsidRDefault="00B61B9E">
            <w:pPr>
              <w:jc w:val="both"/>
              <w:rPr>
                <w:sz w:val="22"/>
              </w:rPr>
            </w:pPr>
            <w:r w:rsidRPr="00485857">
              <w:rPr>
                <w:sz w:val="22"/>
              </w:rPr>
              <w:t>Импорт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B9E" w:rsidRPr="00B61B9E" w:rsidRDefault="00B61B9E">
            <w:pPr>
              <w:jc w:val="right"/>
              <w:rPr>
                <w:sz w:val="24"/>
                <w:szCs w:val="24"/>
              </w:rPr>
            </w:pPr>
            <w:r w:rsidRPr="00B61B9E">
              <w:rPr>
                <w:sz w:val="24"/>
                <w:szCs w:val="24"/>
              </w:rPr>
              <w:t>25 390,9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61B9E" w:rsidRPr="00B61B9E" w:rsidRDefault="00B61B9E">
            <w:pPr>
              <w:jc w:val="center"/>
              <w:rPr>
                <w:color w:val="000000"/>
                <w:sz w:val="24"/>
                <w:szCs w:val="24"/>
              </w:rPr>
            </w:pPr>
            <w:r w:rsidRPr="00B61B9E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B9E" w:rsidRPr="00B61B9E" w:rsidRDefault="00B61B9E">
            <w:pPr>
              <w:jc w:val="right"/>
              <w:rPr>
                <w:sz w:val="24"/>
                <w:szCs w:val="24"/>
              </w:rPr>
            </w:pPr>
            <w:r w:rsidRPr="00B61B9E">
              <w:rPr>
                <w:sz w:val="24"/>
                <w:szCs w:val="24"/>
              </w:rPr>
              <w:t>19 240,1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61B9E" w:rsidRPr="00B61B9E" w:rsidRDefault="00B61B9E">
            <w:pPr>
              <w:jc w:val="center"/>
              <w:rPr>
                <w:color w:val="000000"/>
                <w:sz w:val="24"/>
                <w:szCs w:val="24"/>
              </w:rPr>
            </w:pPr>
            <w:r w:rsidRPr="00B61B9E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B61B9E" w:rsidRPr="00B61B9E" w:rsidRDefault="00B61B9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61B9E">
              <w:rPr>
                <w:b/>
                <w:color w:val="000000"/>
                <w:sz w:val="24"/>
                <w:szCs w:val="24"/>
              </w:rPr>
              <w:t>75,8%</w:t>
            </w:r>
          </w:p>
        </w:tc>
      </w:tr>
      <w:tr w:rsidR="00B61B9E" w:rsidRPr="00365A27" w:rsidTr="00B61B9E">
        <w:trPr>
          <w:jc w:val="center"/>
        </w:trPr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B61B9E" w:rsidRPr="00485857" w:rsidRDefault="00B61B9E">
            <w:pPr>
              <w:jc w:val="both"/>
              <w:rPr>
                <w:sz w:val="22"/>
              </w:rPr>
            </w:pPr>
            <w:r w:rsidRPr="00485857">
              <w:rPr>
                <w:sz w:val="22"/>
              </w:rPr>
              <w:t>Сальдо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B61B9E" w:rsidRPr="00B61B9E" w:rsidRDefault="00B61B9E">
            <w:pPr>
              <w:jc w:val="right"/>
              <w:rPr>
                <w:sz w:val="24"/>
                <w:szCs w:val="24"/>
              </w:rPr>
            </w:pPr>
            <w:r w:rsidRPr="00B61B9E">
              <w:rPr>
                <w:sz w:val="24"/>
                <w:szCs w:val="24"/>
              </w:rPr>
              <w:t>94 301,6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61B9E" w:rsidRPr="00B61B9E" w:rsidRDefault="00B61B9E">
            <w:pPr>
              <w:jc w:val="center"/>
              <w:rPr>
                <w:color w:val="000000"/>
                <w:sz w:val="24"/>
                <w:szCs w:val="24"/>
              </w:rPr>
            </w:pPr>
            <w:r w:rsidRPr="00B61B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B61B9E" w:rsidRPr="00B61B9E" w:rsidRDefault="00B61B9E">
            <w:pPr>
              <w:jc w:val="right"/>
              <w:rPr>
                <w:sz w:val="24"/>
                <w:szCs w:val="24"/>
              </w:rPr>
            </w:pPr>
            <w:r w:rsidRPr="00B61B9E">
              <w:rPr>
                <w:sz w:val="24"/>
                <w:szCs w:val="24"/>
              </w:rPr>
              <w:t>124 660,7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61B9E" w:rsidRPr="00B61B9E" w:rsidRDefault="00B61B9E">
            <w:pPr>
              <w:jc w:val="center"/>
              <w:rPr>
                <w:color w:val="000000"/>
                <w:sz w:val="24"/>
                <w:szCs w:val="24"/>
              </w:rPr>
            </w:pPr>
            <w:r w:rsidRPr="00B61B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vAlign w:val="center"/>
          </w:tcPr>
          <w:p w:rsidR="00B61B9E" w:rsidRPr="00B61B9E" w:rsidRDefault="00B61B9E">
            <w:pPr>
              <w:rPr>
                <w:color w:val="000000"/>
                <w:sz w:val="24"/>
                <w:szCs w:val="24"/>
              </w:rPr>
            </w:pPr>
            <w:r w:rsidRPr="00B61B9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C4922" w:rsidRDefault="00AC4922" w:rsidP="00C92D1B">
      <w:pPr>
        <w:spacing w:before="120" w:after="120" w:line="264" w:lineRule="auto"/>
        <w:jc w:val="center"/>
        <w:rPr>
          <w:sz w:val="22"/>
        </w:rPr>
      </w:pPr>
    </w:p>
    <w:p w:rsidR="00AC4922" w:rsidRPr="00E36843" w:rsidRDefault="00AC4922">
      <w:pPr>
        <w:jc w:val="both"/>
        <w:rPr>
          <w:b/>
          <w:sz w:val="24"/>
          <w:szCs w:val="24"/>
        </w:rPr>
      </w:pPr>
    </w:p>
    <w:p w:rsidR="00AC4922" w:rsidRPr="002D1F74" w:rsidRDefault="00AC4922" w:rsidP="00521D9E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Наиболее  активны связи  </w:t>
      </w:r>
      <w:r w:rsidR="00C30A5C">
        <w:rPr>
          <w:sz w:val="24"/>
        </w:rPr>
        <w:t>Архангельск</w:t>
      </w:r>
      <w:r>
        <w:rPr>
          <w:sz w:val="24"/>
        </w:rPr>
        <w:t>ой   области  со  странами  дальнего зарубежья,</w:t>
      </w:r>
      <w:r w:rsidR="008062F8">
        <w:rPr>
          <w:sz w:val="24"/>
        </w:rPr>
        <w:t xml:space="preserve"> </w:t>
      </w:r>
      <w:r w:rsidR="00C04F40" w:rsidRPr="00FD0C0F">
        <w:rPr>
          <w:sz w:val="24"/>
        </w:rPr>
        <w:t xml:space="preserve">их </w:t>
      </w:r>
      <w:r w:rsidRPr="00FD0C0F">
        <w:rPr>
          <w:sz w:val="24"/>
        </w:rPr>
        <w:t xml:space="preserve">доля в товарообороте области составила </w:t>
      </w:r>
      <w:r w:rsidR="002D1F74" w:rsidRPr="002D1F74">
        <w:rPr>
          <w:b/>
          <w:sz w:val="24"/>
        </w:rPr>
        <w:t>9</w:t>
      </w:r>
      <w:r w:rsidR="00B61B9E" w:rsidRPr="00B61B9E">
        <w:rPr>
          <w:b/>
          <w:sz w:val="24"/>
        </w:rPr>
        <w:t>4,9</w:t>
      </w:r>
      <w:r w:rsidRPr="002D1F74">
        <w:rPr>
          <w:b/>
          <w:sz w:val="24"/>
        </w:rPr>
        <w:t>%.</w:t>
      </w:r>
    </w:p>
    <w:p w:rsidR="00AC4922" w:rsidRDefault="00AC4922" w:rsidP="00521D9E">
      <w:pPr>
        <w:pStyle w:val="a7"/>
        <w:ind w:firstLine="708"/>
      </w:pPr>
      <w:r>
        <w:t xml:space="preserve">Сальдо торгового баланса области со странами дальнего зарубежья и со странами СНГ сложилось положительное. </w:t>
      </w:r>
    </w:p>
    <w:p w:rsidR="00860BD6" w:rsidRPr="003070BC" w:rsidRDefault="00860BD6">
      <w:pPr>
        <w:jc w:val="right"/>
        <w:rPr>
          <w:b/>
          <w:sz w:val="22"/>
        </w:rPr>
      </w:pPr>
    </w:p>
    <w:p w:rsidR="00B61B9E" w:rsidRPr="003070BC" w:rsidRDefault="00B61B9E">
      <w:pPr>
        <w:jc w:val="right"/>
        <w:rPr>
          <w:b/>
          <w:sz w:val="22"/>
        </w:rPr>
      </w:pPr>
    </w:p>
    <w:p w:rsidR="00B61B9E" w:rsidRPr="003070BC" w:rsidRDefault="00B61B9E">
      <w:pPr>
        <w:jc w:val="right"/>
        <w:rPr>
          <w:b/>
          <w:sz w:val="22"/>
        </w:rPr>
      </w:pPr>
    </w:p>
    <w:p w:rsidR="00B61B9E" w:rsidRPr="003070BC" w:rsidRDefault="00B61B9E">
      <w:pPr>
        <w:jc w:val="right"/>
        <w:rPr>
          <w:b/>
          <w:sz w:val="22"/>
        </w:rPr>
      </w:pPr>
    </w:p>
    <w:p w:rsidR="00B61B9E" w:rsidRPr="003070BC" w:rsidRDefault="00B61B9E">
      <w:pPr>
        <w:jc w:val="right"/>
        <w:rPr>
          <w:b/>
          <w:sz w:val="22"/>
        </w:rPr>
      </w:pPr>
    </w:p>
    <w:p w:rsidR="00B61B9E" w:rsidRPr="003070BC" w:rsidRDefault="00B61B9E">
      <w:pPr>
        <w:jc w:val="right"/>
        <w:rPr>
          <w:b/>
          <w:sz w:val="22"/>
        </w:rPr>
      </w:pPr>
    </w:p>
    <w:p w:rsidR="00B61B9E" w:rsidRPr="003070BC" w:rsidRDefault="00B61B9E">
      <w:pPr>
        <w:jc w:val="right"/>
        <w:rPr>
          <w:b/>
          <w:sz w:val="22"/>
        </w:rPr>
      </w:pPr>
    </w:p>
    <w:p w:rsidR="00B61B9E" w:rsidRPr="003070BC" w:rsidRDefault="00B61B9E">
      <w:pPr>
        <w:jc w:val="right"/>
        <w:rPr>
          <w:b/>
          <w:sz w:val="22"/>
        </w:rPr>
      </w:pPr>
    </w:p>
    <w:p w:rsidR="00B61B9E" w:rsidRPr="003070BC" w:rsidRDefault="00B61B9E">
      <w:pPr>
        <w:jc w:val="right"/>
        <w:rPr>
          <w:b/>
          <w:sz w:val="22"/>
        </w:rPr>
      </w:pPr>
    </w:p>
    <w:p w:rsidR="00B61B9E" w:rsidRPr="003070BC" w:rsidRDefault="00B61B9E">
      <w:pPr>
        <w:jc w:val="right"/>
        <w:rPr>
          <w:b/>
          <w:sz w:val="22"/>
        </w:rPr>
      </w:pPr>
    </w:p>
    <w:p w:rsidR="00B61B9E" w:rsidRPr="003070BC" w:rsidRDefault="00B61B9E">
      <w:pPr>
        <w:jc w:val="right"/>
        <w:rPr>
          <w:b/>
          <w:sz w:val="22"/>
        </w:rPr>
      </w:pPr>
    </w:p>
    <w:p w:rsidR="00B61B9E" w:rsidRPr="003070BC" w:rsidRDefault="00B61B9E">
      <w:pPr>
        <w:jc w:val="right"/>
        <w:rPr>
          <w:b/>
          <w:sz w:val="22"/>
        </w:rPr>
      </w:pPr>
    </w:p>
    <w:p w:rsidR="00B61B9E" w:rsidRPr="003070BC" w:rsidRDefault="00B61B9E">
      <w:pPr>
        <w:jc w:val="right"/>
        <w:rPr>
          <w:b/>
          <w:sz w:val="22"/>
        </w:rPr>
      </w:pPr>
    </w:p>
    <w:p w:rsidR="00B61B9E" w:rsidRPr="003070BC" w:rsidRDefault="00B61B9E">
      <w:pPr>
        <w:jc w:val="right"/>
        <w:rPr>
          <w:b/>
          <w:sz w:val="22"/>
        </w:rPr>
      </w:pPr>
    </w:p>
    <w:p w:rsidR="00B61B9E" w:rsidRPr="003070BC" w:rsidRDefault="00B61B9E">
      <w:pPr>
        <w:jc w:val="right"/>
        <w:rPr>
          <w:b/>
          <w:sz w:val="22"/>
        </w:rPr>
      </w:pPr>
    </w:p>
    <w:p w:rsidR="00B61B9E" w:rsidRPr="003070BC" w:rsidRDefault="00B61B9E">
      <w:pPr>
        <w:jc w:val="right"/>
        <w:rPr>
          <w:b/>
          <w:sz w:val="22"/>
        </w:rPr>
      </w:pPr>
    </w:p>
    <w:p w:rsidR="00B61B9E" w:rsidRPr="003070BC" w:rsidRDefault="00B61B9E">
      <w:pPr>
        <w:jc w:val="right"/>
        <w:rPr>
          <w:b/>
          <w:sz w:val="22"/>
        </w:rPr>
      </w:pPr>
    </w:p>
    <w:p w:rsidR="00B61B9E" w:rsidRPr="003070BC" w:rsidRDefault="00B61B9E">
      <w:pPr>
        <w:jc w:val="right"/>
        <w:rPr>
          <w:b/>
          <w:sz w:val="22"/>
        </w:rPr>
      </w:pPr>
    </w:p>
    <w:p w:rsidR="00860BD6" w:rsidRPr="0082271B" w:rsidRDefault="00860BD6">
      <w:pPr>
        <w:jc w:val="right"/>
        <w:rPr>
          <w:b/>
          <w:sz w:val="22"/>
        </w:rPr>
      </w:pPr>
    </w:p>
    <w:p w:rsidR="00AC4922" w:rsidRDefault="00AC4922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Таблица 5</w:t>
      </w:r>
    </w:p>
    <w:p w:rsidR="003F310C" w:rsidRDefault="003F310C">
      <w:pPr>
        <w:jc w:val="right"/>
        <w:rPr>
          <w:b/>
          <w:sz w:val="22"/>
        </w:rPr>
      </w:pPr>
    </w:p>
    <w:p w:rsidR="00AC4922" w:rsidRDefault="00AC4922">
      <w:pPr>
        <w:pStyle w:val="8"/>
        <w:jc w:val="center"/>
      </w:pPr>
      <w:r>
        <w:t xml:space="preserve">Внешняя  торговля  </w:t>
      </w:r>
      <w:r w:rsidR="00C30A5C">
        <w:t>Архангельск</w:t>
      </w:r>
      <w:r>
        <w:t>ой  области по кварталам  (тыс. долл. США)</w:t>
      </w:r>
    </w:p>
    <w:p w:rsidR="00AC4922" w:rsidRPr="00E36843" w:rsidRDefault="00AC4922">
      <w:pPr>
        <w:rPr>
          <w:sz w:val="12"/>
          <w:szCs w:val="12"/>
        </w:rPr>
      </w:pPr>
    </w:p>
    <w:tbl>
      <w:tblPr>
        <w:tblW w:w="1007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67"/>
        <w:gridCol w:w="1417"/>
        <w:gridCol w:w="1417"/>
        <w:gridCol w:w="1417"/>
        <w:gridCol w:w="1418"/>
        <w:gridCol w:w="1418"/>
        <w:gridCol w:w="1423"/>
      </w:tblGrid>
      <w:tr w:rsidR="001050B6" w:rsidRPr="004B2C00" w:rsidTr="007A5997">
        <w:trPr>
          <w:trHeight w:val="714"/>
        </w:trPr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noWrap/>
            <w:vAlign w:val="center"/>
          </w:tcPr>
          <w:p w:rsidR="001050B6" w:rsidRPr="008B45B6" w:rsidRDefault="001050B6" w:rsidP="00CF63DB">
            <w:pPr>
              <w:jc w:val="center"/>
              <w:rPr>
                <w:b/>
                <w:bCs/>
                <w:sz w:val="22"/>
                <w:szCs w:val="22"/>
              </w:rPr>
            </w:pPr>
            <w:r w:rsidRPr="008B45B6">
              <w:rPr>
                <w:b/>
                <w:bCs/>
                <w:sz w:val="22"/>
                <w:szCs w:val="22"/>
                <w:lang w:val="en-US"/>
              </w:rPr>
              <w:t>Показател</w:t>
            </w:r>
            <w:r w:rsidRPr="008B45B6">
              <w:rPr>
                <w:b/>
                <w:bCs/>
                <w:sz w:val="22"/>
                <w:szCs w:val="22"/>
              </w:rPr>
              <w:t>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050B6" w:rsidRPr="008B45B6" w:rsidRDefault="001050B6" w:rsidP="00CF63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8B45B6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050B6" w:rsidRPr="008B45B6" w:rsidRDefault="001050B6" w:rsidP="00CF63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  <w:r w:rsidRPr="008B45B6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1050B6" w:rsidRPr="00FE1EE7" w:rsidRDefault="001050B6" w:rsidP="00CF63DB">
            <w:pPr>
              <w:jc w:val="center"/>
              <w:rPr>
                <w:b/>
                <w:bCs/>
                <w:sz w:val="22"/>
                <w:szCs w:val="22"/>
              </w:rPr>
            </w:pPr>
            <w:r w:rsidRPr="004B2C0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4B2C00">
              <w:rPr>
                <w:b/>
                <w:bCs/>
                <w:sz w:val="22"/>
                <w:szCs w:val="22"/>
              </w:rPr>
              <w:t xml:space="preserve"> кв.</w:t>
            </w:r>
            <w:r w:rsidRPr="00C4336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2018</w:t>
            </w:r>
            <w:r w:rsidRPr="004B2C00">
              <w:rPr>
                <w:b/>
                <w:bCs/>
                <w:sz w:val="22"/>
                <w:szCs w:val="22"/>
              </w:rPr>
              <w:t>г.</w:t>
            </w:r>
            <w:r w:rsidRPr="00C504C7">
              <w:rPr>
                <w:b/>
                <w:bCs/>
                <w:sz w:val="22"/>
                <w:szCs w:val="22"/>
              </w:rPr>
              <w:t xml:space="preserve"> </w:t>
            </w:r>
            <w:r w:rsidRPr="00CB3FDC">
              <w:rPr>
                <w:b/>
                <w:bCs/>
                <w:sz w:val="22"/>
                <w:szCs w:val="22"/>
              </w:rPr>
              <w:t xml:space="preserve"> </w:t>
            </w:r>
            <w:r w:rsidRPr="004B2C00">
              <w:rPr>
                <w:b/>
                <w:bCs/>
                <w:sz w:val="22"/>
                <w:szCs w:val="22"/>
              </w:rPr>
              <w:t>к</w:t>
            </w:r>
            <w:r w:rsidRPr="00C43365">
              <w:rPr>
                <w:b/>
                <w:bCs/>
                <w:sz w:val="22"/>
                <w:szCs w:val="22"/>
              </w:rPr>
              <w:t xml:space="preserve">  </w:t>
            </w:r>
            <w:r w:rsidRPr="001E2C1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4B2C00">
              <w:rPr>
                <w:b/>
                <w:bCs/>
                <w:sz w:val="22"/>
                <w:szCs w:val="22"/>
              </w:rPr>
              <w:t xml:space="preserve"> кв.</w:t>
            </w:r>
          </w:p>
          <w:p w:rsidR="001050B6" w:rsidRPr="004B2C00" w:rsidRDefault="001050B6" w:rsidP="00CF63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4B2C00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1050B6" w:rsidRPr="00A2378E" w:rsidTr="007F3756">
        <w:trPr>
          <w:trHeight w:val="596"/>
        </w:trPr>
        <w:tc>
          <w:tcPr>
            <w:tcW w:w="1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1050B6" w:rsidRPr="00353A71" w:rsidRDefault="001050B6" w:rsidP="00CF63D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050B6" w:rsidRPr="008B45B6" w:rsidRDefault="001050B6" w:rsidP="007A5997">
            <w:pPr>
              <w:ind w:left="-60" w:right="-1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C504C7">
              <w:rPr>
                <w:b/>
                <w:bCs/>
                <w:sz w:val="22"/>
              </w:rPr>
              <w:t xml:space="preserve">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050B6" w:rsidRPr="008B45B6" w:rsidRDefault="001050B6" w:rsidP="007A5997">
            <w:pPr>
              <w:ind w:left="-60" w:right="-121"/>
              <w:jc w:val="center"/>
              <w:rPr>
                <w:b/>
                <w:bCs/>
                <w:sz w:val="22"/>
                <w:szCs w:val="22"/>
              </w:rPr>
            </w:pPr>
            <w:r w:rsidRPr="008B45B6">
              <w:rPr>
                <w:b/>
                <w:bCs/>
                <w:sz w:val="22"/>
                <w:szCs w:val="22"/>
              </w:rPr>
              <w:t>I</w:t>
            </w:r>
            <w:r w:rsidRPr="00C504C7">
              <w:rPr>
                <w:b/>
                <w:bCs/>
                <w:sz w:val="22"/>
              </w:rPr>
              <w:t xml:space="preserve">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050B6" w:rsidRPr="008B45B6" w:rsidRDefault="001050B6" w:rsidP="007A5997">
            <w:pPr>
              <w:ind w:left="-60" w:right="-121"/>
              <w:jc w:val="center"/>
              <w:rPr>
                <w:b/>
                <w:bCs/>
                <w:sz w:val="22"/>
                <w:szCs w:val="22"/>
              </w:rPr>
            </w:pPr>
            <w:r w:rsidRPr="008B45B6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C504C7">
              <w:rPr>
                <w:b/>
                <w:bCs/>
                <w:sz w:val="22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050B6" w:rsidRPr="008B45B6" w:rsidRDefault="001050B6" w:rsidP="007A5997">
            <w:pPr>
              <w:ind w:left="-60" w:right="-121"/>
              <w:jc w:val="center"/>
              <w:rPr>
                <w:b/>
                <w:bCs/>
                <w:sz w:val="22"/>
                <w:szCs w:val="22"/>
              </w:rPr>
            </w:pPr>
            <w:r w:rsidRPr="008B45B6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C504C7">
              <w:rPr>
                <w:b/>
                <w:bCs/>
                <w:sz w:val="22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050B6" w:rsidRPr="008B45B6" w:rsidRDefault="001050B6" w:rsidP="001050B6">
            <w:pPr>
              <w:ind w:left="-60" w:right="-121"/>
              <w:jc w:val="center"/>
              <w:rPr>
                <w:b/>
                <w:bCs/>
                <w:sz w:val="22"/>
                <w:szCs w:val="22"/>
              </w:rPr>
            </w:pPr>
            <w:r w:rsidRPr="008B45B6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C504C7">
              <w:rPr>
                <w:b/>
                <w:bCs/>
                <w:sz w:val="22"/>
              </w:rPr>
              <w:t xml:space="preserve"> квартал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1050B6" w:rsidRPr="00A2378E" w:rsidRDefault="001050B6" w:rsidP="00CF63DB">
            <w:pPr>
              <w:jc w:val="center"/>
              <w:rPr>
                <w:b/>
                <w:bCs/>
                <w:color w:val="800000"/>
              </w:rPr>
            </w:pPr>
          </w:p>
        </w:tc>
      </w:tr>
      <w:tr w:rsidR="001050B6" w:rsidRPr="00931025" w:rsidTr="007F3756">
        <w:trPr>
          <w:trHeight w:val="397"/>
        </w:trPr>
        <w:tc>
          <w:tcPr>
            <w:tcW w:w="156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1050B6" w:rsidRPr="00353A71" w:rsidRDefault="001050B6" w:rsidP="00CF63DB">
            <w:pPr>
              <w:ind w:left="-65" w:right="-104"/>
              <w:rPr>
                <w:b/>
                <w:bCs/>
                <w:sz w:val="22"/>
                <w:szCs w:val="22"/>
              </w:rPr>
            </w:pPr>
            <w:r w:rsidRPr="00353A71">
              <w:rPr>
                <w:b/>
                <w:bCs/>
                <w:sz w:val="22"/>
                <w:szCs w:val="22"/>
              </w:rPr>
              <w:t>Товарооборот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661 082,7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618 440,86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755 192,87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847 934,82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969 015,3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color w:val="000000"/>
                <w:sz w:val="24"/>
                <w:szCs w:val="24"/>
              </w:rPr>
            </w:pPr>
            <w:r w:rsidRPr="001050B6">
              <w:rPr>
                <w:color w:val="000000"/>
                <w:sz w:val="24"/>
                <w:szCs w:val="24"/>
              </w:rPr>
              <w:t>146,6%</w:t>
            </w:r>
          </w:p>
        </w:tc>
      </w:tr>
      <w:tr w:rsidR="001050B6" w:rsidRPr="0054174A" w:rsidTr="007F3756">
        <w:trPr>
          <w:trHeight w:val="397"/>
        </w:trPr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1050B6" w:rsidRPr="00353A71" w:rsidRDefault="001050B6" w:rsidP="00A129DE">
            <w:pPr>
              <w:ind w:left="-65" w:right="-104"/>
              <w:rPr>
                <w:sz w:val="22"/>
                <w:szCs w:val="22"/>
              </w:rPr>
            </w:pPr>
            <w:r w:rsidRPr="00353A71">
              <w:rPr>
                <w:sz w:val="22"/>
              </w:rPr>
              <w:t>Экспорт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612 122,8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595 925,26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670 625,84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756 316,44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935 416,1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color w:val="000000"/>
                <w:sz w:val="24"/>
                <w:szCs w:val="24"/>
              </w:rPr>
            </w:pPr>
            <w:r w:rsidRPr="001050B6">
              <w:rPr>
                <w:color w:val="000000"/>
                <w:sz w:val="24"/>
                <w:szCs w:val="24"/>
              </w:rPr>
              <w:t>152,8%</w:t>
            </w:r>
          </w:p>
        </w:tc>
      </w:tr>
      <w:tr w:rsidR="001050B6" w:rsidRPr="0054174A" w:rsidTr="007F3756">
        <w:trPr>
          <w:trHeight w:val="397"/>
        </w:trPr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1050B6" w:rsidRPr="00353A71" w:rsidRDefault="001050B6" w:rsidP="00CF63DB">
            <w:pPr>
              <w:ind w:left="-65" w:right="-104"/>
              <w:rPr>
                <w:sz w:val="22"/>
                <w:szCs w:val="22"/>
              </w:rPr>
            </w:pPr>
            <w:r w:rsidRPr="00353A71">
              <w:rPr>
                <w:sz w:val="22"/>
              </w:rPr>
              <w:t>Импорт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48 959,9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22 515,60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84 567,03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91 618,38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33 599,2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color w:val="000000"/>
                <w:sz w:val="24"/>
                <w:szCs w:val="24"/>
              </w:rPr>
            </w:pPr>
            <w:r w:rsidRPr="001050B6">
              <w:rPr>
                <w:color w:val="000000"/>
                <w:sz w:val="24"/>
                <w:szCs w:val="24"/>
              </w:rPr>
              <w:t>68,6%</w:t>
            </w:r>
          </w:p>
        </w:tc>
      </w:tr>
      <w:tr w:rsidR="001050B6" w:rsidRPr="0054174A" w:rsidTr="007F3756">
        <w:trPr>
          <w:trHeight w:val="397"/>
        </w:trPr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1050B6" w:rsidRPr="00353A71" w:rsidRDefault="001050B6" w:rsidP="00CF63DB">
            <w:pPr>
              <w:ind w:left="-65" w:right="-104"/>
              <w:rPr>
                <w:sz w:val="22"/>
                <w:szCs w:val="22"/>
              </w:rPr>
            </w:pPr>
            <w:r w:rsidRPr="00353A71">
              <w:rPr>
                <w:sz w:val="22"/>
              </w:rPr>
              <w:t>Сальдо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563 162,9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573 409,66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586 058,81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664 698,06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sz w:val="24"/>
                <w:szCs w:val="24"/>
              </w:rPr>
            </w:pPr>
            <w:r w:rsidRPr="001050B6">
              <w:rPr>
                <w:sz w:val="24"/>
                <w:szCs w:val="24"/>
              </w:rPr>
              <w:t>901 816,9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rPr>
                <w:color w:val="000000"/>
                <w:sz w:val="24"/>
                <w:szCs w:val="24"/>
              </w:rPr>
            </w:pPr>
            <w:r w:rsidRPr="001050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50B6" w:rsidTr="007F3756">
        <w:trPr>
          <w:trHeight w:val="780"/>
        </w:trPr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1050B6" w:rsidRPr="00353A71" w:rsidRDefault="001050B6" w:rsidP="00CF63DB">
            <w:pPr>
              <w:ind w:left="-65" w:right="-104"/>
            </w:pPr>
            <w:r w:rsidRPr="00353A71">
              <w:t>Коэффициент</w:t>
            </w:r>
            <w:r>
              <w:t xml:space="preserve"> </w:t>
            </w:r>
            <w:r w:rsidRPr="00353A71">
              <w:t>покрытия импорта экспортом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6" w:rsidRPr="001050B6" w:rsidRDefault="001050B6">
            <w:pPr>
              <w:jc w:val="right"/>
              <w:rPr>
                <w:color w:val="000000"/>
                <w:sz w:val="24"/>
                <w:szCs w:val="24"/>
              </w:rPr>
            </w:pPr>
            <w:r w:rsidRPr="001050B6">
              <w:rPr>
                <w:color w:val="000000"/>
                <w:sz w:val="24"/>
                <w:szCs w:val="24"/>
              </w:rPr>
              <w:t>1250,3%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color w:val="000000"/>
                <w:sz w:val="24"/>
                <w:szCs w:val="24"/>
              </w:rPr>
            </w:pPr>
            <w:r w:rsidRPr="001050B6">
              <w:rPr>
                <w:color w:val="000000"/>
                <w:sz w:val="24"/>
                <w:szCs w:val="24"/>
              </w:rPr>
              <w:t>2646,7%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color w:val="000000"/>
                <w:sz w:val="24"/>
                <w:szCs w:val="24"/>
              </w:rPr>
            </w:pPr>
            <w:r w:rsidRPr="001050B6">
              <w:rPr>
                <w:color w:val="000000"/>
                <w:sz w:val="24"/>
                <w:szCs w:val="24"/>
              </w:rPr>
              <w:t>793,0%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color w:val="000000"/>
                <w:sz w:val="24"/>
                <w:szCs w:val="24"/>
              </w:rPr>
            </w:pPr>
            <w:r w:rsidRPr="001050B6">
              <w:rPr>
                <w:color w:val="000000"/>
                <w:sz w:val="24"/>
                <w:szCs w:val="24"/>
              </w:rPr>
              <w:t>825,5%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jc w:val="right"/>
              <w:rPr>
                <w:color w:val="000000"/>
                <w:sz w:val="24"/>
                <w:szCs w:val="24"/>
              </w:rPr>
            </w:pPr>
            <w:r w:rsidRPr="001050B6">
              <w:rPr>
                <w:color w:val="000000"/>
                <w:sz w:val="24"/>
                <w:szCs w:val="24"/>
              </w:rPr>
              <w:t>2784,0%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0B6" w:rsidRPr="001050B6" w:rsidRDefault="001050B6">
            <w:pPr>
              <w:rPr>
                <w:color w:val="000000"/>
                <w:sz w:val="24"/>
                <w:szCs w:val="24"/>
              </w:rPr>
            </w:pPr>
            <w:r w:rsidRPr="001050B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C4922" w:rsidRDefault="00AC4922">
      <w:pPr>
        <w:jc w:val="center"/>
        <w:rPr>
          <w:noProof/>
          <w:sz w:val="24"/>
        </w:rPr>
      </w:pPr>
    </w:p>
    <w:p w:rsidR="006313CA" w:rsidRDefault="006313CA">
      <w:pPr>
        <w:jc w:val="center"/>
        <w:rPr>
          <w:noProof/>
          <w:sz w:val="24"/>
          <w:lang w:val="en-US"/>
        </w:rPr>
      </w:pPr>
    </w:p>
    <w:p w:rsidR="006313CA" w:rsidRPr="006313CA" w:rsidRDefault="001A453E">
      <w:pPr>
        <w:jc w:val="center"/>
        <w:rPr>
          <w:noProof/>
          <w:sz w:val="24"/>
          <w:lang w:val="en-US"/>
        </w:rPr>
      </w:pPr>
      <w:r>
        <w:rPr>
          <w:noProof/>
          <w:sz w:val="24"/>
        </w:rPr>
        <w:drawing>
          <wp:inline distT="0" distB="0" distL="0" distR="0" wp14:anchorId="39604FAD" wp14:editId="3EDD63BC">
            <wp:extent cx="5934075" cy="3409950"/>
            <wp:effectExtent l="0" t="0" r="9525" b="1905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62F9" w:rsidRPr="006E1732" w:rsidRDefault="004762F9">
      <w:pPr>
        <w:jc w:val="center"/>
        <w:rPr>
          <w:b/>
          <w:sz w:val="12"/>
          <w:szCs w:val="12"/>
          <w:lang w:val="en-US"/>
        </w:rPr>
      </w:pPr>
    </w:p>
    <w:p w:rsidR="00AC4922" w:rsidRDefault="00AC4922">
      <w:pPr>
        <w:jc w:val="center"/>
        <w:rPr>
          <w:sz w:val="22"/>
        </w:rPr>
      </w:pPr>
      <w:r>
        <w:rPr>
          <w:b/>
          <w:sz w:val="22"/>
        </w:rPr>
        <w:t xml:space="preserve">Рис. </w:t>
      </w:r>
      <w:r w:rsidR="00C15C1F">
        <w:rPr>
          <w:b/>
          <w:sz w:val="22"/>
        </w:rPr>
        <w:t>3</w:t>
      </w:r>
      <w:r>
        <w:rPr>
          <w:b/>
          <w:sz w:val="22"/>
        </w:rPr>
        <w:t xml:space="preserve">.  </w:t>
      </w:r>
      <w:r>
        <w:rPr>
          <w:sz w:val="22"/>
        </w:rPr>
        <w:t xml:space="preserve">Динамика внешней торговли  </w:t>
      </w:r>
      <w:r w:rsidR="00C30A5C">
        <w:rPr>
          <w:sz w:val="22"/>
        </w:rPr>
        <w:t>Архангельск</w:t>
      </w:r>
      <w:r>
        <w:rPr>
          <w:sz w:val="22"/>
        </w:rPr>
        <w:t>ой  области  (</w:t>
      </w:r>
      <w:r w:rsidR="00FD0D03">
        <w:rPr>
          <w:sz w:val="22"/>
        </w:rPr>
        <w:t>тыс</w:t>
      </w:r>
      <w:r>
        <w:rPr>
          <w:sz w:val="22"/>
        </w:rPr>
        <w:t>. долл. США)</w:t>
      </w:r>
    </w:p>
    <w:p w:rsidR="00AC4922" w:rsidRDefault="00AC4922">
      <w:pPr>
        <w:jc w:val="both"/>
        <w:rPr>
          <w:b/>
          <w:sz w:val="22"/>
        </w:rPr>
      </w:pPr>
    </w:p>
    <w:p w:rsidR="00805553" w:rsidRDefault="00805553">
      <w:pPr>
        <w:jc w:val="both"/>
        <w:rPr>
          <w:b/>
          <w:sz w:val="22"/>
        </w:rPr>
      </w:pPr>
    </w:p>
    <w:p w:rsidR="00805553" w:rsidRDefault="00805553">
      <w:pPr>
        <w:jc w:val="both"/>
        <w:rPr>
          <w:b/>
          <w:sz w:val="22"/>
        </w:rPr>
      </w:pPr>
    </w:p>
    <w:p w:rsidR="00805553" w:rsidRDefault="00805553">
      <w:pPr>
        <w:jc w:val="both"/>
        <w:rPr>
          <w:b/>
          <w:sz w:val="22"/>
        </w:rPr>
      </w:pPr>
    </w:p>
    <w:p w:rsidR="00805553" w:rsidRDefault="00805553">
      <w:pPr>
        <w:jc w:val="both"/>
        <w:rPr>
          <w:b/>
          <w:sz w:val="22"/>
        </w:rPr>
      </w:pPr>
    </w:p>
    <w:p w:rsidR="00805553" w:rsidRDefault="00805553">
      <w:pPr>
        <w:jc w:val="both"/>
        <w:rPr>
          <w:b/>
          <w:sz w:val="22"/>
        </w:rPr>
      </w:pPr>
    </w:p>
    <w:p w:rsidR="00805553" w:rsidRDefault="00805553">
      <w:pPr>
        <w:jc w:val="both"/>
        <w:rPr>
          <w:b/>
          <w:sz w:val="22"/>
        </w:rPr>
      </w:pPr>
    </w:p>
    <w:p w:rsidR="00805553" w:rsidRDefault="00805553">
      <w:pPr>
        <w:jc w:val="both"/>
        <w:rPr>
          <w:b/>
          <w:sz w:val="22"/>
        </w:rPr>
      </w:pPr>
    </w:p>
    <w:p w:rsidR="00805553" w:rsidRDefault="00805553">
      <w:pPr>
        <w:jc w:val="both"/>
        <w:rPr>
          <w:b/>
          <w:sz w:val="22"/>
        </w:rPr>
      </w:pPr>
    </w:p>
    <w:p w:rsidR="00805553" w:rsidRDefault="00805553">
      <w:pPr>
        <w:jc w:val="both"/>
        <w:rPr>
          <w:b/>
          <w:sz w:val="22"/>
        </w:rPr>
      </w:pPr>
    </w:p>
    <w:p w:rsidR="00805553" w:rsidRDefault="00805553">
      <w:pPr>
        <w:jc w:val="both"/>
        <w:rPr>
          <w:b/>
          <w:sz w:val="22"/>
        </w:rPr>
      </w:pPr>
    </w:p>
    <w:p w:rsidR="00805553" w:rsidRDefault="00805553">
      <w:pPr>
        <w:jc w:val="both"/>
        <w:rPr>
          <w:b/>
          <w:sz w:val="22"/>
        </w:rPr>
      </w:pPr>
    </w:p>
    <w:p w:rsidR="00805553" w:rsidRDefault="00805553">
      <w:pPr>
        <w:jc w:val="both"/>
        <w:rPr>
          <w:b/>
          <w:sz w:val="22"/>
        </w:rPr>
      </w:pPr>
    </w:p>
    <w:p w:rsidR="000D204F" w:rsidRPr="001E1EAF" w:rsidRDefault="00AC4922" w:rsidP="000650A5">
      <w:pPr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В течение </w:t>
      </w:r>
      <w:r w:rsidR="00F73EA3">
        <w:rPr>
          <w:sz w:val="24"/>
        </w:rPr>
        <w:t>января-</w:t>
      </w:r>
      <w:r w:rsidR="009E4DE0">
        <w:rPr>
          <w:sz w:val="24"/>
        </w:rPr>
        <w:t>декабря</w:t>
      </w:r>
      <w:r w:rsidR="00F73EA3">
        <w:rPr>
          <w:sz w:val="24"/>
        </w:rPr>
        <w:t xml:space="preserve"> </w:t>
      </w:r>
      <w:r w:rsidR="00F17147">
        <w:rPr>
          <w:sz w:val="24"/>
        </w:rPr>
        <w:t>2018</w:t>
      </w:r>
      <w:r>
        <w:rPr>
          <w:sz w:val="24"/>
        </w:rPr>
        <w:t xml:space="preserve"> года организации </w:t>
      </w:r>
      <w:r w:rsidR="00471A68">
        <w:rPr>
          <w:sz w:val="24"/>
        </w:rPr>
        <w:t xml:space="preserve">Архангельской </w:t>
      </w:r>
      <w:r>
        <w:rPr>
          <w:sz w:val="24"/>
        </w:rPr>
        <w:t xml:space="preserve">области  поддерживали внешнеэкономические связи с </w:t>
      </w:r>
      <w:r w:rsidR="00A15031" w:rsidRPr="00A15031">
        <w:rPr>
          <w:sz w:val="24"/>
        </w:rPr>
        <w:t>100</w:t>
      </w:r>
      <w:r>
        <w:rPr>
          <w:sz w:val="24"/>
        </w:rPr>
        <w:t xml:space="preserve"> стран</w:t>
      </w:r>
      <w:r w:rsidR="00DD1FD4">
        <w:rPr>
          <w:sz w:val="24"/>
        </w:rPr>
        <w:t>ами</w:t>
      </w:r>
      <w:r>
        <w:rPr>
          <w:sz w:val="24"/>
        </w:rPr>
        <w:t xml:space="preserve"> мира.</w:t>
      </w:r>
      <w:r w:rsidR="000650A5">
        <w:rPr>
          <w:sz w:val="24"/>
        </w:rPr>
        <w:t xml:space="preserve"> </w:t>
      </w:r>
      <w:r w:rsidR="000D204F" w:rsidRPr="00A5741A">
        <w:rPr>
          <w:sz w:val="24"/>
        </w:rPr>
        <w:t xml:space="preserve">Лидирующие позиции в товарообороте Архангельской области занимают </w:t>
      </w:r>
      <w:r w:rsidR="000D204F">
        <w:rPr>
          <w:sz w:val="24"/>
        </w:rPr>
        <w:t>Н</w:t>
      </w:r>
      <w:r w:rsidR="000D204F" w:rsidRPr="00A5741A">
        <w:rPr>
          <w:sz w:val="24"/>
        </w:rPr>
        <w:t>идерланды</w:t>
      </w:r>
      <w:r w:rsidR="000D204F" w:rsidRPr="00793277">
        <w:rPr>
          <w:sz w:val="24"/>
        </w:rPr>
        <w:t>,</w:t>
      </w:r>
      <w:r w:rsidR="000D204F" w:rsidRPr="0018497B">
        <w:rPr>
          <w:sz w:val="24"/>
        </w:rPr>
        <w:t xml:space="preserve"> </w:t>
      </w:r>
      <w:r w:rsidR="000D204F">
        <w:rPr>
          <w:sz w:val="24"/>
        </w:rPr>
        <w:t>Б</w:t>
      </w:r>
      <w:r w:rsidR="000D204F" w:rsidRPr="00A5741A">
        <w:rPr>
          <w:sz w:val="24"/>
        </w:rPr>
        <w:t>ельгия</w:t>
      </w:r>
      <w:r w:rsidR="000D204F" w:rsidRPr="000B256A">
        <w:rPr>
          <w:sz w:val="24"/>
        </w:rPr>
        <w:t xml:space="preserve">, </w:t>
      </w:r>
      <w:r w:rsidR="00A15031">
        <w:rPr>
          <w:sz w:val="24"/>
        </w:rPr>
        <w:t>Индия</w:t>
      </w:r>
      <w:r w:rsidR="000D204F" w:rsidRPr="00A5741A">
        <w:rPr>
          <w:sz w:val="24"/>
        </w:rPr>
        <w:t xml:space="preserve">. Суммарный товарооборот с этими странами составил </w:t>
      </w:r>
      <w:r w:rsidR="000D204F" w:rsidRPr="0018497B">
        <w:rPr>
          <w:sz w:val="24"/>
        </w:rPr>
        <w:t>5</w:t>
      </w:r>
      <w:r w:rsidR="00A15031" w:rsidRPr="00A15031">
        <w:rPr>
          <w:sz w:val="24"/>
        </w:rPr>
        <w:t>2</w:t>
      </w:r>
      <w:r w:rsidR="007618E7">
        <w:rPr>
          <w:sz w:val="24"/>
        </w:rPr>
        <w:t>,</w:t>
      </w:r>
      <w:r w:rsidR="00A15031" w:rsidRPr="00A15031">
        <w:rPr>
          <w:sz w:val="24"/>
        </w:rPr>
        <w:t>2</w:t>
      </w:r>
      <w:r w:rsidR="000D204F" w:rsidRPr="00A5741A">
        <w:rPr>
          <w:sz w:val="24"/>
        </w:rPr>
        <w:t>% от всего товарооборота области.</w:t>
      </w:r>
      <w:r w:rsidR="000D204F">
        <w:rPr>
          <w:sz w:val="24"/>
        </w:rPr>
        <w:t xml:space="preserve"> </w:t>
      </w:r>
      <w:r w:rsidR="000D204F" w:rsidRPr="001E1EAF">
        <w:rPr>
          <w:sz w:val="24"/>
        </w:rPr>
        <w:t>В отчетном периоде внешнеторговые операции осуществлял</w:t>
      </w:r>
      <w:r w:rsidR="00277416">
        <w:rPr>
          <w:sz w:val="24"/>
        </w:rPr>
        <w:t>и</w:t>
      </w:r>
      <w:r w:rsidR="000D204F" w:rsidRPr="001E1EAF">
        <w:rPr>
          <w:sz w:val="24"/>
        </w:rPr>
        <w:t xml:space="preserve"> </w:t>
      </w:r>
      <w:r w:rsidR="005543E1">
        <w:rPr>
          <w:sz w:val="24"/>
        </w:rPr>
        <w:t>2</w:t>
      </w:r>
      <w:r w:rsidR="00CB3D47">
        <w:rPr>
          <w:sz w:val="24"/>
        </w:rPr>
        <w:t>3</w:t>
      </w:r>
      <w:r w:rsidR="000D204F">
        <w:rPr>
          <w:sz w:val="24"/>
        </w:rPr>
        <w:t>1</w:t>
      </w:r>
      <w:r w:rsidR="000D204F" w:rsidRPr="001E1EAF">
        <w:rPr>
          <w:sz w:val="24"/>
        </w:rPr>
        <w:t xml:space="preserve"> </w:t>
      </w:r>
      <w:r w:rsidR="000D204F">
        <w:rPr>
          <w:sz w:val="24"/>
        </w:rPr>
        <w:t>участник ВЭД</w:t>
      </w:r>
      <w:r w:rsidR="000D204F" w:rsidRPr="001E1EAF">
        <w:rPr>
          <w:sz w:val="24"/>
        </w:rPr>
        <w:t xml:space="preserve"> </w:t>
      </w:r>
      <w:r w:rsidR="000D204F">
        <w:rPr>
          <w:sz w:val="24"/>
        </w:rPr>
        <w:t xml:space="preserve">Архангельской области </w:t>
      </w:r>
      <w:r w:rsidR="000D204F" w:rsidRPr="001E1EAF">
        <w:rPr>
          <w:sz w:val="24"/>
        </w:rPr>
        <w:t xml:space="preserve">(экспортировали  товары - </w:t>
      </w:r>
      <w:r w:rsidR="00105642">
        <w:rPr>
          <w:sz w:val="24"/>
        </w:rPr>
        <w:t>1</w:t>
      </w:r>
      <w:r w:rsidR="00CB3D47">
        <w:rPr>
          <w:sz w:val="24"/>
        </w:rPr>
        <w:t>43</w:t>
      </w:r>
      <w:r w:rsidR="000D204F" w:rsidRPr="001E1EAF">
        <w:rPr>
          <w:sz w:val="24"/>
        </w:rPr>
        <w:t xml:space="preserve">,   импортировали - </w:t>
      </w:r>
      <w:r w:rsidR="00CB3D47">
        <w:rPr>
          <w:sz w:val="24"/>
        </w:rPr>
        <w:t>120</w:t>
      </w:r>
      <w:r w:rsidR="000D204F" w:rsidRPr="001E1EAF">
        <w:rPr>
          <w:sz w:val="24"/>
        </w:rPr>
        <w:t>).</w:t>
      </w:r>
    </w:p>
    <w:p w:rsidR="000D204F" w:rsidRPr="00A42361" w:rsidRDefault="000D204F" w:rsidP="000D204F">
      <w:pPr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181AD3" w:rsidRDefault="001A453E" w:rsidP="00EB0A20">
      <w:pPr>
        <w:ind w:left="-142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67A406B4" wp14:editId="1AA20A99">
            <wp:extent cx="5324475" cy="3743325"/>
            <wp:effectExtent l="0" t="0" r="9525" b="9525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1AD3" w:rsidRPr="006E1732" w:rsidRDefault="00181AD3" w:rsidP="00EB0A20">
      <w:pPr>
        <w:ind w:left="-142"/>
        <w:jc w:val="center"/>
        <w:rPr>
          <w:b/>
          <w:sz w:val="12"/>
          <w:szCs w:val="12"/>
        </w:rPr>
      </w:pPr>
    </w:p>
    <w:p w:rsidR="00B05DDC" w:rsidRDefault="00AC4922" w:rsidP="00EB0A20">
      <w:pPr>
        <w:ind w:left="-142"/>
        <w:jc w:val="center"/>
        <w:rPr>
          <w:sz w:val="22"/>
        </w:rPr>
      </w:pPr>
      <w:r>
        <w:rPr>
          <w:b/>
          <w:sz w:val="22"/>
        </w:rPr>
        <w:t xml:space="preserve">Рис.  </w:t>
      </w:r>
      <w:r w:rsidR="00C15C1F">
        <w:rPr>
          <w:b/>
          <w:sz w:val="22"/>
        </w:rPr>
        <w:t>4</w:t>
      </w:r>
      <w:r>
        <w:rPr>
          <w:b/>
          <w:sz w:val="22"/>
        </w:rPr>
        <w:t xml:space="preserve">.  </w:t>
      </w:r>
      <w:r>
        <w:rPr>
          <w:sz w:val="22"/>
        </w:rPr>
        <w:t xml:space="preserve">Распределение товарооборота </w:t>
      </w:r>
      <w:r w:rsidR="00B05DDC">
        <w:rPr>
          <w:sz w:val="22"/>
        </w:rPr>
        <w:t xml:space="preserve">Архангельской </w:t>
      </w:r>
      <w:r>
        <w:rPr>
          <w:sz w:val="22"/>
        </w:rPr>
        <w:t xml:space="preserve">области  по странам-контрагентам </w:t>
      </w:r>
    </w:p>
    <w:p w:rsidR="00AC4922" w:rsidRDefault="00287CD6" w:rsidP="000F5444">
      <w:pPr>
        <w:ind w:left="-142"/>
        <w:jc w:val="center"/>
        <w:rPr>
          <w:sz w:val="22"/>
        </w:rPr>
      </w:pPr>
      <w:r>
        <w:rPr>
          <w:sz w:val="22"/>
        </w:rPr>
        <w:t>за</w:t>
      </w:r>
      <w:r w:rsidR="00111DE3">
        <w:rPr>
          <w:sz w:val="22"/>
        </w:rPr>
        <w:t xml:space="preserve"> </w:t>
      </w:r>
      <w:r w:rsidR="00EB0A20">
        <w:rPr>
          <w:sz w:val="22"/>
        </w:rPr>
        <w:t>январ</w:t>
      </w:r>
      <w:r>
        <w:rPr>
          <w:sz w:val="22"/>
        </w:rPr>
        <w:t>ь</w:t>
      </w:r>
      <w:r w:rsidR="00EB0A20">
        <w:rPr>
          <w:sz w:val="22"/>
        </w:rPr>
        <w:t>-</w:t>
      </w:r>
      <w:r w:rsidR="009E4DE0">
        <w:rPr>
          <w:sz w:val="22"/>
        </w:rPr>
        <w:t>декабрь</w:t>
      </w:r>
      <w:r w:rsidR="00EB0A20">
        <w:rPr>
          <w:sz w:val="22"/>
        </w:rPr>
        <w:t xml:space="preserve"> </w:t>
      </w:r>
      <w:r w:rsidR="00F17147">
        <w:rPr>
          <w:sz w:val="22"/>
        </w:rPr>
        <w:t>2018</w:t>
      </w:r>
      <w:r w:rsidR="00AC4922">
        <w:rPr>
          <w:sz w:val="22"/>
        </w:rPr>
        <w:t xml:space="preserve"> г</w:t>
      </w:r>
      <w:r w:rsidR="00477266">
        <w:rPr>
          <w:sz w:val="22"/>
        </w:rPr>
        <w:t>.</w:t>
      </w:r>
    </w:p>
    <w:p w:rsidR="006E1732" w:rsidRDefault="006E1732" w:rsidP="000F5444">
      <w:pPr>
        <w:ind w:left="-142"/>
        <w:jc w:val="center"/>
        <w:rPr>
          <w:sz w:val="24"/>
        </w:rPr>
      </w:pPr>
    </w:p>
    <w:p w:rsidR="00A42361" w:rsidRDefault="00A42361" w:rsidP="000F5444">
      <w:pPr>
        <w:ind w:left="-142"/>
        <w:jc w:val="center"/>
        <w:rPr>
          <w:sz w:val="24"/>
        </w:rPr>
      </w:pPr>
    </w:p>
    <w:p w:rsidR="003C4BAC" w:rsidRPr="008E4507" w:rsidRDefault="003C4BAC" w:rsidP="003C4BAC">
      <w:pPr>
        <w:pStyle w:val="1"/>
        <w:jc w:val="center"/>
      </w:pPr>
      <w:bookmarkStart w:id="8" w:name="_Toc404067126"/>
      <w:bookmarkStart w:id="9" w:name="_Toc419746434"/>
      <w:bookmarkStart w:id="10" w:name="_Toc1993079"/>
      <w:r w:rsidRPr="008E4507">
        <w:t>Экспорт  Архангельской   области</w:t>
      </w:r>
      <w:bookmarkEnd w:id="8"/>
      <w:bookmarkEnd w:id="9"/>
      <w:bookmarkEnd w:id="10"/>
    </w:p>
    <w:p w:rsidR="009F39A2" w:rsidRPr="00A42361" w:rsidRDefault="009F39A2">
      <w:pPr>
        <w:jc w:val="both"/>
        <w:rPr>
          <w:b/>
          <w:sz w:val="28"/>
          <w:szCs w:val="28"/>
          <w:lang w:val="x-none"/>
        </w:rPr>
      </w:pPr>
    </w:p>
    <w:p w:rsidR="00AC4922" w:rsidRDefault="00AC4922" w:rsidP="000208E9">
      <w:pPr>
        <w:ind w:firstLine="709"/>
        <w:jc w:val="both"/>
        <w:rPr>
          <w:sz w:val="24"/>
        </w:rPr>
      </w:pPr>
      <w:r>
        <w:rPr>
          <w:sz w:val="24"/>
        </w:rPr>
        <w:t xml:space="preserve">Экспортные  операции </w:t>
      </w:r>
      <w:r w:rsidR="009940EE">
        <w:rPr>
          <w:sz w:val="24"/>
        </w:rPr>
        <w:t>предприятий</w:t>
      </w:r>
      <w:r>
        <w:rPr>
          <w:sz w:val="24"/>
        </w:rPr>
        <w:t xml:space="preserve"> </w:t>
      </w:r>
      <w:r w:rsidR="00C30A5C">
        <w:rPr>
          <w:sz w:val="24"/>
        </w:rPr>
        <w:t>Архангельск</w:t>
      </w:r>
      <w:r>
        <w:rPr>
          <w:sz w:val="24"/>
        </w:rPr>
        <w:t xml:space="preserve">ой  области   ориентированы  на  внешний  рынок  дальнего  зарубежья.   По итогам  </w:t>
      </w:r>
      <w:r w:rsidR="000D2C5D">
        <w:rPr>
          <w:sz w:val="24"/>
        </w:rPr>
        <w:t>января-</w:t>
      </w:r>
      <w:r w:rsidR="009E4DE0">
        <w:rPr>
          <w:sz w:val="24"/>
        </w:rPr>
        <w:t>декабря</w:t>
      </w:r>
      <w:r w:rsidR="000D2C5D">
        <w:rPr>
          <w:sz w:val="24"/>
        </w:rPr>
        <w:t xml:space="preserve"> </w:t>
      </w:r>
      <w:r w:rsidR="00F17147">
        <w:rPr>
          <w:sz w:val="24"/>
        </w:rPr>
        <w:t>2018</w:t>
      </w:r>
      <w:r>
        <w:rPr>
          <w:sz w:val="24"/>
        </w:rPr>
        <w:t xml:space="preserve"> года  стоимост</w:t>
      </w:r>
      <w:r w:rsidR="00376316">
        <w:rPr>
          <w:sz w:val="24"/>
        </w:rPr>
        <w:t>н</w:t>
      </w:r>
      <w:r w:rsidR="001E1B2E">
        <w:rPr>
          <w:sz w:val="24"/>
        </w:rPr>
        <w:t>о</w:t>
      </w:r>
      <w:r w:rsidR="00376316">
        <w:rPr>
          <w:sz w:val="24"/>
        </w:rPr>
        <w:t>й объем</w:t>
      </w:r>
      <w:r>
        <w:rPr>
          <w:sz w:val="24"/>
        </w:rPr>
        <w:t xml:space="preserve">  экспортных  поставок  в  страны  дальнего  зарубежья  </w:t>
      </w:r>
      <w:r w:rsidR="00423A71">
        <w:rPr>
          <w:sz w:val="24"/>
        </w:rPr>
        <w:t xml:space="preserve">составил  </w:t>
      </w:r>
      <w:r w:rsidR="00FD31A8" w:rsidRPr="00FD31A8">
        <w:rPr>
          <w:b/>
          <w:color w:val="000000"/>
          <w:sz w:val="24"/>
          <w:szCs w:val="24"/>
        </w:rPr>
        <w:t>9</w:t>
      </w:r>
      <w:r w:rsidR="00DB1F1C">
        <w:rPr>
          <w:b/>
          <w:color w:val="000000"/>
          <w:sz w:val="24"/>
          <w:szCs w:val="24"/>
        </w:rPr>
        <w:t>5</w:t>
      </w:r>
      <w:r w:rsidR="00FD31A8" w:rsidRPr="00FD31A8">
        <w:rPr>
          <w:b/>
          <w:color w:val="000000"/>
          <w:sz w:val="24"/>
          <w:szCs w:val="24"/>
        </w:rPr>
        <w:t>,</w:t>
      </w:r>
      <w:r w:rsidR="00DB1F1C">
        <w:rPr>
          <w:b/>
          <w:color w:val="000000"/>
          <w:sz w:val="24"/>
          <w:szCs w:val="24"/>
        </w:rPr>
        <w:t>1</w:t>
      </w:r>
      <w:r w:rsidR="005E511A" w:rsidRPr="00FD5557">
        <w:rPr>
          <w:b/>
          <w:sz w:val="24"/>
        </w:rPr>
        <w:t>%</w:t>
      </w:r>
      <w:r w:rsidR="005E511A">
        <w:rPr>
          <w:sz w:val="24"/>
        </w:rPr>
        <w:t xml:space="preserve"> от общ</w:t>
      </w:r>
      <w:r w:rsidR="00376316">
        <w:rPr>
          <w:sz w:val="24"/>
        </w:rPr>
        <w:t>его</w:t>
      </w:r>
      <w:r w:rsidR="005E511A">
        <w:rPr>
          <w:sz w:val="24"/>
        </w:rPr>
        <w:t xml:space="preserve"> </w:t>
      </w:r>
      <w:r>
        <w:rPr>
          <w:sz w:val="24"/>
        </w:rPr>
        <w:t xml:space="preserve"> стоимост</w:t>
      </w:r>
      <w:r w:rsidR="00376316">
        <w:rPr>
          <w:sz w:val="24"/>
        </w:rPr>
        <w:t>ного объема</w:t>
      </w:r>
      <w:r>
        <w:rPr>
          <w:sz w:val="24"/>
        </w:rPr>
        <w:t xml:space="preserve"> экспорт</w:t>
      </w:r>
      <w:r w:rsidR="005E511A">
        <w:rPr>
          <w:sz w:val="24"/>
        </w:rPr>
        <w:t>а</w:t>
      </w:r>
      <w:r>
        <w:rPr>
          <w:sz w:val="24"/>
        </w:rPr>
        <w:t>.</w:t>
      </w:r>
    </w:p>
    <w:p w:rsidR="00BB70CF" w:rsidRDefault="00BB70CF" w:rsidP="00BB70CF">
      <w:pPr>
        <w:ind w:firstLine="709"/>
        <w:jc w:val="both"/>
        <w:rPr>
          <w:sz w:val="24"/>
        </w:rPr>
      </w:pPr>
      <w:r>
        <w:rPr>
          <w:sz w:val="24"/>
        </w:rPr>
        <w:t xml:space="preserve">По сравнению с </w:t>
      </w:r>
      <w:r w:rsidR="000D2C5D">
        <w:rPr>
          <w:sz w:val="24"/>
        </w:rPr>
        <w:t>январем-</w:t>
      </w:r>
      <w:r w:rsidR="009E4DE0">
        <w:rPr>
          <w:sz w:val="24"/>
        </w:rPr>
        <w:t>декабрем</w:t>
      </w:r>
      <w:r w:rsidR="000D2C5D">
        <w:rPr>
          <w:sz w:val="24"/>
        </w:rPr>
        <w:t xml:space="preserve"> </w:t>
      </w:r>
      <w:r w:rsidR="00F17147">
        <w:rPr>
          <w:sz w:val="24"/>
        </w:rPr>
        <w:t>2017</w:t>
      </w:r>
      <w:r w:rsidR="000D2C5D">
        <w:rPr>
          <w:sz w:val="24"/>
        </w:rPr>
        <w:t xml:space="preserve"> </w:t>
      </w:r>
      <w:r>
        <w:rPr>
          <w:sz w:val="24"/>
        </w:rPr>
        <w:t>год</w:t>
      </w:r>
      <w:r w:rsidR="000D2C5D">
        <w:rPr>
          <w:sz w:val="24"/>
        </w:rPr>
        <w:t>а</w:t>
      </w:r>
      <w:r>
        <w:rPr>
          <w:sz w:val="24"/>
        </w:rPr>
        <w:t xml:space="preserve"> экспорт в страны дальнего зарубежья </w:t>
      </w:r>
      <w:r w:rsidR="004507D1">
        <w:rPr>
          <w:sz w:val="24"/>
        </w:rPr>
        <w:t>увелич</w:t>
      </w:r>
      <w:r w:rsidR="00014059">
        <w:rPr>
          <w:sz w:val="24"/>
        </w:rPr>
        <w:t>ил</w:t>
      </w:r>
      <w:r w:rsidR="00CC3CBF">
        <w:rPr>
          <w:sz w:val="24"/>
        </w:rPr>
        <w:t>ся</w:t>
      </w:r>
      <w:r>
        <w:rPr>
          <w:sz w:val="24"/>
        </w:rPr>
        <w:t xml:space="preserve"> </w:t>
      </w:r>
      <w:r w:rsidR="00DD3F17">
        <w:rPr>
          <w:sz w:val="24"/>
        </w:rPr>
        <w:t xml:space="preserve">на </w:t>
      </w:r>
      <w:r w:rsidR="000A6C45" w:rsidRPr="000A6C45">
        <w:rPr>
          <w:sz w:val="24"/>
        </w:rPr>
        <w:t xml:space="preserve"> </w:t>
      </w:r>
      <w:r w:rsidR="00463585" w:rsidRPr="00463585">
        <w:rPr>
          <w:b/>
          <w:sz w:val="24"/>
        </w:rPr>
        <w:t>2</w:t>
      </w:r>
      <w:r w:rsidR="00DE38D9">
        <w:rPr>
          <w:b/>
          <w:sz w:val="24"/>
        </w:rPr>
        <w:t>3</w:t>
      </w:r>
      <w:r w:rsidR="000A6C45" w:rsidRPr="00463585">
        <w:rPr>
          <w:b/>
          <w:sz w:val="24"/>
        </w:rPr>
        <w:t>,</w:t>
      </w:r>
      <w:r w:rsidR="00DE38D9">
        <w:rPr>
          <w:b/>
          <w:sz w:val="24"/>
        </w:rPr>
        <w:t>1</w:t>
      </w:r>
      <w:r w:rsidR="00DD3F17" w:rsidRPr="0000140B">
        <w:rPr>
          <w:b/>
          <w:sz w:val="24"/>
        </w:rPr>
        <w:t>%</w:t>
      </w:r>
      <w:r>
        <w:rPr>
          <w:sz w:val="24"/>
        </w:rPr>
        <w:t xml:space="preserve">, в страны СНГ </w:t>
      </w:r>
      <w:r w:rsidR="002675CD">
        <w:rPr>
          <w:sz w:val="24"/>
        </w:rPr>
        <w:t xml:space="preserve">– </w:t>
      </w:r>
      <w:r w:rsidR="00027120">
        <w:rPr>
          <w:sz w:val="24"/>
        </w:rPr>
        <w:t>увелич</w:t>
      </w:r>
      <w:r w:rsidR="00014059">
        <w:rPr>
          <w:sz w:val="24"/>
        </w:rPr>
        <w:t>и</w:t>
      </w:r>
      <w:r w:rsidR="00CC3CBF">
        <w:rPr>
          <w:sz w:val="24"/>
        </w:rPr>
        <w:t>лся</w:t>
      </w:r>
      <w:r w:rsidR="00BA5835">
        <w:rPr>
          <w:sz w:val="24"/>
        </w:rPr>
        <w:t xml:space="preserve"> </w:t>
      </w:r>
      <w:r>
        <w:rPr>
          <w:sz w:val="24"/>
        </w:rPr>
        <w:t xml:space="preserve">на </w:t>
      </w:r>
      <w:r w:rsidR="009F0D99" w:rsidRPr="009F0D99">
        <w:rPr>
          <w:sz w:val="24"/>
        </w:rPr>
        <w:t xml:space="preserve"> </w:t>
      </w:r>
      <w:r w:rsidR="00DE38D9" w:rsidRPr="00DE38D9">
        <w:rPr>
          <w:b/>
          <w:sz w:val="24"/>
        </w:rPr>
        <w:t>20</w:t>
      </w:r>
      <w:r w:rsidR="009F0D99" w:rsidRPr="00DE38D9">
        <w:rPr>
          <w:b/>
          <w:sz w:val="24"/>
        </w:rPr>
        <w:t>,</w:t>
      </w:r>
      <w:r w:rsidR="00DE38D9" w:rsidRPr="00DE38D9">
        <w:rPr>
          <w:b/>
          <w:sz w:val="24"/>
        </w:rPr>
        <w:t>2</w:t>
      </w:r>
      <w:r w:rsidRPr="00FD5557">
        <w:rPr>
          <w:b/>
          <w:sz w:val="24"/>
        </w:rPr>
        <w:t>%</w:t>
      </w:r>
      <w:r>
        <w:rPr>
          <w:sz w:val="24"/>
        </w:rPr>
        <w:t>.</w:t>
      </w:r>
    </w:p>
    <w:p w:rsidR="00805553" w:rsidRDefault="00805553" w:rsidP="00BB70CF">
      <w:pPr>
        <w:ind w:firstLine="709"/>
        <w:jc w:val="both"/>
        <w:rPr>
          <w:sz w:val="24"/>
        </w:rPr>
      </w:pPr>
    </w:p>
    <w:p w:rsidR="00805553" w:rsidRDefault="00805553" w:rsidP="00BB70CF">
      <w:pPr>
        <w:ind w:firstLine="709"/>
        <w:jc w:val="both"/>
        <w:rPr>
          <w:sz w:val="24"/>
        </w:rPr>
      </w:pPr>
    </w:p>
    <w:p w:rsidR="00805553" w:rsidRDefault="00805553" w:rsidP="00BB70CF">
      <w:pPr>
        <w:ind w:firstLine="709"/>
        <w:jc w:val="both"/>
        <w:rPr>
          <w:sz w:val="24"/>
        </w:rPr>
      </w:pPr>
    </w:p>
    <w:p w:rsidR="00805553" w:rsidRDefault="00805553" w:rsidP="00BB70CF">
      <w:pPr>
        <w:ind w:firstLine="709"/>
        <w:jc w:val="both"/>
        <w:rPr>
          <w:sz w:val="24"/>
        </w:rPr>
      </w:pPr>
    </w:p>
    <w:p w:rsidR="00805553" w:rsidRDefault="00805553" w:rsidP="00BB70CF">
      <w:pPr>
        <w:ind w:firstLine="709"/>
        <w:jc w:val="both"/>
        <w:rPr>
          <w:sz w:val="24"/>
        </w:rPr>
      </w:pPr>
    </w:p>
    <w:p w:rsidR="00805553" w:rsidRDefault="00805553" w:rsidP="00BB70CF">
      <w:pPr>
        <w:ind w:firstLine="709"/>
        <w:jc w:val="both"/>
        <w:rPr>
          <w:sz w:val="24"/>
        </w:rPr>
      </w:pPr>
    </w:p>
    <w:p w:rsidR="00805553" w:rsidRDefault="00805553" w:rsidP="00BB70CF">
      <w:pPr>
        <w:ind w:firstLine="709"/>
        <w:jc w:val="both"/>
        <w:rPr>
          <w:sz w:val="24"/>
        </w:rPr>
      </w:pPr>
    </w:p>
    <w:p w:rsidR="00805553" w:rsidRDefault="00805553" w:rsidP="00BB70CF">
      <w:pPr>
        <w:ind w:firstLine="709"/>
        <w:jc w:val="both"/>
        <w:rPr>
          <w:sz w:val="24"/>
        </w:rPr>
      </w:pPr>
    </w:p>
    <w:p w:rsidR="00805553" w:rsidRDefault="00805553" w:rsidP="00BB70CF">
      <w:pPr>
        <w:ind w:firstLine="709"/>
        <w:jc w:val="both"/>
        <w:rPr>
          <w:sz w:val="24"/>
        </w:rPr>
      </w:pPr>
    </w:p>
    <w:p w:rsidR="00805553" w:rsidRDefault="00805553" w:rsidP="00BB70CF">
      <w:pPr>
        <w:ind w:firstLine="709"/>
        <w:jc w:val="both"/>
        <w:rPr>
          <w:sz w:val="24"/>
        </w:rPr>
      </w:pPr>
    </w:p>
    <w:p w:rsidR="00805553" w:rsidRDefault="00805553" w:rsidP="00BB70CF">
      <w:pPr>
        <w:ind w:firstLine="709"/>
        <w:jc w:val="both"/>
        <w:rPr>
          <w:sz w:val="24"/>
        </w:rPr>
      </w:pPr>
    </w:p>
    <w:p w:rsidR="00805553" w:rsidRDefault="00805553" w:rsidP="00BB70CF">
      <w:pPr>
        <w:ind w:firstLine="709"/>
        <w:jc w:val="both"/>
        <w:rPr>
          <w:sz w:val="24"/>
        </w:rPr>
      </w:pPr>
    </w:p>
    <w:p w:rsidR="00AC4922" w:rsidRDefault="00AC4922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Таблица 6</w:t>
      </w:r>
    </w:p>
    <w:p w:rsidR="003F310C" w:rsidRDefault="003F310C">
      <w:pPr>
        <w:jc w:val="right"/>
        <w:rPr>
          <w:b/>
          <w:sz w:val="22"/>
        </w:rPr>
      </w:pPr>
    </w:p>
    <w:p w:rsidR="00AC4922" w:rsidRDefault="00AC4922" w:rsidP="00DD783C">
      <w:pPr>
        <w:pStyle w:val="8"/>
        <w:jc w:val="center"/>
      </w:pPr>
      <w:r>
        <w:t xml:space="preserve">Распределение стоимостных объемов экспорта </w:t>
      </w:r>
      <w:r w:rsidR="00C30A5C">
        <w:t>Архангельск</w:t>
      </w:r>
      <w:r>
        <w:t>ой области</w:t>
      </w:r>
    </w:p>
    <w:p w:rsidR="00AC4922" w:rsidRDefault="00AC4922" w:rsidP="00DD783C">
      <w:pPr>
        <w:jc w:val="center"/>
        <w:rPr>
          <w:sz w:val="24"/>
        </w:rPr>
      </w:pPr>
      <w:r>
        <w:rPr>
          <w:sz w:val="24"/>
        </w:rPr>
        <w:t xml:space="preserve">по  странам - контрагентам </w:t>
      </w:r>
      <w:r w:rsidR="00D6703D">
        <w:rPr>
          <w:sz w:val="24"/>
        </w:rPr>
        <w:t>за</w:t>
      </w:r>
      <w:r w:rsidR="008E2ECF">
        <w:rPr>
          <w:sz w:val="24"/>
        </w:rPr>
        <w:t xml:space="preserve"> январ</w:t>
      </w:r>
      <w:r w:rsidR="00D6703D">
        <w:rPr>
          <w:sz w:val="24"/>
        </w:rPr>
        <w:t>ь</w:t>
      </w:r>
      <w:r w:rsidR="008E2ECF">
        <w:rPr>
          <w:sz w:val="24"/>
        </w:rPr>
        <w:t>-</w:t>
      </w:r>
      <w:r w:rsidR="009E4DE0">
        <w:rPr>
          <w:sz w:val="24"/>
        </w:rPr>
        <w:t>декабрь</w:t>
      </w:r>
      <w:r w:rsidR="00111DE3">
        <w:rPr>
          <w:sz w:val="24"/>
        </w:rPr>
        <w:t xml:space="preserve"> </w:t>
      </w:r>
      <w:r w:rsidR="00F17147">
        <w:rPr>
          <w:sz w:val="24"/>
        </w:rPr>
        <w:t>2018</w:t>
      </w:r>
      <w:r>
        <w:rPr>
          <w:sz w:val="24"/>
        </w:rPr>
        <w:t xml:space="preserve"> год</w:t>
      </w:r>
      <w:r w:rsidR="008E2ECF">
        <w:rPr>
          <w:sz w:val="24"/>
        </w:rPr>
        <w:t>а</w:t>
      </w:r>
    </w:p>
    <w:p w:rsidR="006E1732" w:rsidRPr="006E1732" w:rsidRDefault="006E1732" w:rsidP="00DD783C">
      <w:pPr>
        <w:jc w:val="center"/>
        <w:rPr>
          <w:sz w:val="12"/>
          <w:szCs w:val="12"/>
        </w:rPr>
      </w:pPr>
    </w:p>
    <w:p w:rsidR="00AC4922" w:rsidRDefault="00AC4922">
      <w:pPr>
        <w:jc w:val="both"/>
      </w:pPr>
    </w:p>
    <w:tbl>
      <w:tblPr>
        <w:tblW w:w="9723" w:type="dxa"/>
        <w:tblInd w:w="93" w:type="dxa"/>
        <w:tblLook w:val="04A0" w:firstRow="1" w:lastRow="0" w:firstColumn="1" w:lastColumn="0" w:noHBand="0" w:noVBand="1"/>
      </w:tblPr>
      <w:tblGrid>
        <w:gridCol w:w="3175"/>
        <w:gridCol w:w="1456"/>
        <w:gridCol w:w="1158"/>
        <w:gridCol w:w="1456"/>
        <w:gridCol w:w="1162"/>
        <w:gridCol w:w="1316"/>
      </w:tblGrid>
      <w:tr w:rsidR="00933324" w:rsidRPr="006450E7" w:rsidTr="004C6229">
        <w:trPr>
          <w:trHeight w:val="315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</w:tcPr>
          <w:p w:rsidR="00933324" w:rsidRPr="006E43A7" w:rsidRDefault="00933324" w:rsidP="007A5997">
            <w:pPr>
              <w:jc w:val="center"/>
              <w:rPr>
                <w:b/>
              </w:rPr>
            </w:pPr>
            <w:r w:rsidRPr="006E43A7">
              <w:rPr>
                <w:b/>
              </w:rPr>
              <w:t>Страна – партнер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</w:tcPr>
          <w:p w:rsidR="00933324" w:rsidRPr="006E43A7" w:rsidRDefault="00933324" w:rsidP="007A5997">
            <w:pPr>
              <w:jc w:val="center"/>
              <w:rPr>
                <w:b/>
              </w:rPr>
            </w:pPr>
            <w:r w:rsidRPr="006E43A7">
              <w:rPr>
                <w:b/>
              </w:rPr>
              <w:t>Янва</w:t>
            </w:r>
            <w:r>
              <w:rPr>
                <w:b/>
              </w:rPr>
              <w:t>рь-</w:t>
            </w:r>
            <w:r w:rsidR="009E4DE0">
              <w:rPr>
                <w:b/>
              </w:rPr>
              <w:t>декабрь</w:t>
            </w:r>
            <w:r>
              <w:rPr>
                <w:b/>
              </w:rPr>
              <w:t xml:space="preserve"> 2017</w:t>
            </w:r>
            <w:r w:rsidRPr="006E43A7">
              <w:rPr>
                <w:b/>
              </w:rPr>
              <w:t xml:space="preserve"> г.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</w:tcPr>
          <w:p w:rsidR="00933324" w:rsidRPr="006E43A7" w:rsidRDefault="00933324" w:rsidP="007A5997">
            <w:pPr>
              <w:jc w:val="center"/>
              <w:rPr>
                <w:b/>
              </w:rPr>
            </w:pPr>
            <w:r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  <w:r>
              <w:rPr>
                <w:b/>
              </w:rPr>
              <w:t xml:space="preserve"> 2018</w:t>
            </w:r>
            <w:r w:rsidRPr="006E43A7">
              <w:rPr>
                <w:b/>
              </w:rPr>
              <w:t xml:space="preserve"> г.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C6229" w:rsidRPr="00D970C8" w:rsidRDefault="004C6229" w:rsidP="004C6229">
            <w:pPr>
              <w:ind w:left="-84" w:right="-109"/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>
              <w:rPr>
                <w:b/>
              </w:rPr>
              <w:t>декабрь</w:t>
            </w:r>
            <w:r w:rsidRPr="00D970C8">
              <w:rPr>
                <w:b/>
              </w:rPr>
              <w:t xml:space="preserve"> </w:t>
            </w:r>
            <w:r>
              <w:rPr>
                <w:b/>
              </w:rPr>
              <w:t>2018</w:t>
            </w:r>
            <w:r w:rsidRPr="00D970C8">
              <w:rPr>
                <w:b/>
              </w:rPr>
              <w:t xml:space="preserve"> г.</w:t>
            </w:r>
          </w:p>
          <w:p w:rsidR="004C6229" w:rsidRPr="00D970C8" w:rsidRDefault="004C6229" w:rsidP="004C6229">
            <w:pPr>
              <w:ind w:left="-84" w:right="-67"/>
              <w:jc w:val="center"/>
              <w:rPr>
                <w:b/>
              </w:rPr>
            </w:pPr>
            <w:r w:rsidRPr="00D970C8">
              <w:rPr>
                <w:b/>
              </w:rPr>
              <w:t>к январю-</w:t>
            </w:r>
            <w:r>
              <w:rPr>
                <w:b/>
              </w:rPr>
              <w:t>декабрю</w:t>
            </w:r>
            <w:r w:rsidRPr="00D970C8">
              <w:rPr>
                <w:b/>
              </w:rPr>
              <w:t xml:space="preserve"> </w:t>
            </w:r>
          </w:p>
          <w:p w:rsidR="00933324" w:rsidRPr="006E43A7" w:rsidRDefault="004C6229" w:rsidP="004C622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D970C8">
              <w:rPr>
                <w:b/>
              </w:rPr>
              <w:t xml:space="preserve"> г.</w:t>
            </w:r>
          </w:p>
        </w:tc>
      </w:tr>
      <w:tr w:rsidR="00933324" w:rsidRPr="006450E7" w:rsidTr="004C6229">
        <w:trPr>
          <w:trHeight w:val="315"/>
        </w:trPr>
        <w:tc>
          <w:tcPr>
            <w:tcW w:w="31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</w:tcPr>
          <w:p w:rsidR="00933324" w:rsidRPr="006E43A7" w:rsidRDefault="00933324" w:rsidP="007A5997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</w:tcPr>
          <w:p w:rsidR="00933324" w:rsidRPr="00081144" w:rsidRDefault="00933324" w:rsidP="007A5997">
            <w:pPr>
              <w:jc w:val="center"/>
              <w:rPr>
                <w:b/>
              </w:rPr>
            </w:pPr>
            <w:r w:rsidRPr="006E43A7">
              <w:rPr>
                <w:b/>
                <w:lang w:val="en-US"/>
              </w:rPr>
              <w:t>Стоимость</w:t>
            </w:r>
            <w:r>
              <w:rPr>
                <w:b/>
              </w:rPr>
              <w:t xml:space="preserve">, </w:t>
            </w:r>
            <w:r>
              <w:rPr>
                <w:b/>
                <w:sz w:val="18"/>
              </w:rPr>
              <w:t>тыс.долл.США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</w:tcPr>
          <w:p w:rsidR="00933324" w:rsidRPr="006E43A7" w:rsidRDefault="00933324" w:rsidP="007A5997">
            <w:pPr>
              <w:jc w:val="center"/>
              <w:rPr>
                <w:b/>
              </w:rPr>
            </w:pPr>
            <w:r w:rsidRPr="006E43A7">
              <w:rPr>
                <w:b/>
              </w:rPr>
              <w:t xml:space="preserve">Удельный вес </w:t>
            </w:r>
            <w:r w:rsidRPr="006E43A7">
              <w:rPr>
                <w:b/>
                <w:lang w:val="en-US"/>
              </w:rPr>
              <w:t>в экспорте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</w:tcPr>
          <w:p w:rsidR="00933324" w:rsidRPr="00081144" w:rsidRDefault="00933324" w:rsidP="007A5997">
            <w:pPr>
              <w:jc w:val="center"/>
              <w:rPr>
                <w:b/>
              </w:rPr>
            </w:pPr>
            <w:r w:rsidRPr="006E43A7">
              <w:rPr>
                <w:b/>
                <w:lang w:val="en-US"/>
              </w:rPr>
              <w:t>Стоимость</w:t>
            </w:r>
            <w:r>
              <w:rPr>
                <w:b/>
              </w:rPr>
              <w:t xml:space="preserve">, </w:t>
            </w:r>
            <w:r>
              <w:rPr>
                <w:b/>
                <w:sz w:val="18"/>
              </w:rPr>
              <w:t>тыс.долл.США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</w:tcPr>
          <w:p w:rsidR="00933324" w:rsidRPr="006E43A7" w:rsidRDefault="00933324" w:rsidP="007A5997">
            <w:pPr>
              <w:jc w:val="center"/>
              <w:rPr>
                <w:b/>
              </w:rPr>
            </w:pPr>
            <w:r w:rsidRPr="006E43A7">
              <w:rPr>
                <w:b/>
              </w:rPr>
              <w:t xml:space="preserve">Удельный вес </w:t>
            </w:r>
            <w:r w:rsidRPr="006E43A7">
              <w:rPr>
                <w:b/>
                <w:lang w:val="en-US"/>
              </w:rPr>
              <w:t>в экспорте</w:t>
            </w: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933324" w:rsidRPr="006E43A7" w:rsidRDefault="00933324" w:rsidP="007A5997">
            <w:pPr>
              <w:jc w:val="center"/>
              <w:rPr>
                <w:b/>
                <w:lang w:val="en-US"/>
              </w:rPr>
            </w:pPr>
          </w:p>
        </w:tc>
      </w:tr>
      <w:tr w:rsidR="00146B55" w:rsidRPr="006450E7" w:rsidTr="004C6229">
        <w:trPr>
          <w:trHeight w:val="315"/>
        </w:trPr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46B55" w:rsidRPr="00146B55" w:rsidRDefault="00146B55" w:rsidP="00146B55">
            <w:pPr>
              <w:rPr>
                <w:b/>
                <w:color w:val="FF0000"/>
                <w:sz w:val="22"/>
                <w:szCs w:val="22"/>
              </w:rPr>
            </w:pPr>
            <w:r w:rsidRPr="00146B55">
              <w:rPr>
                <w:b/>
                <w:color w:val="FF0000"/>
                <w:sz w:val="22"/>
                <w:szCs w:val="22"/>
              </w:rPr>
              <w:t>Всего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46B55" w:rsidRPr="00146B55" w:rsidRDefault="00146B55">
            <w:pPr>
              <w:jc w:val="right"/>
              <w:rPr>
                <w:b/>
                <w:bCs/>
                <w:sz w:val="22"/>
                <w:szCs w:val="22"/>
              </w:rPr>
            </w:pPr>
            <w:r w:rsidRPr="00146B55">
              <w:rPr>
                <w:b/>
                <w:bCs/>
                <w:sz w:val="22"/>
                <w:szCs w:val="22"/>
              </w:rPr>
              <w:t>2 406 441,4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b/>
                <w:bCs/>
                <w:sz w:val="22"/>
                <w:szCs w:val="22"/>
              </w:rPr>
            </w:pPr>
            <w:r w:rsidRPr="00146B55">
              <w:rPr>
                <w:b/>
                <w:bCs/>
                <w:sz w:val="22"/>
                <w:szCs w:val="22"/>
              </w:rPr>
              <w:t>100,0%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46B55" w:rsidRPr="00146B55" w:rsidRDefault="00146B55">
            <w:pPr>
              <w:jc w:val="right"/>
              <w:rPr>
                <w:b/>
                <w:bCs/>
                <w:sz w:val="22"/>
                <w:szCs w:val="22"/>
              </w:rPr>
            </w:pPr>
            <w:r w:rsidRPr="00146B55">
              <w:rPr>
                <w:b/>
                <w:bCs/>
                <w:sz w:val="22"/>
                <w:szCs w:val="22"/>
              </w:rPr>
              <w:t>2 958 283,6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b/>
                <w:bCs/>
                <w:sz w:val="22"/>
                <w:szCs w:val="22"/>
              </w:rPr>
            </w:pPr>
            <w:r w:rsidRPr="00146B55">
              <w:rPr>
                <w:b/>
                <w:bCs/>
                <w:sz w:val="22"/>
                <w:szCs w:val="22"/>
              </w:rPr>
              <w:t>100,0%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b/>
                <w:bCs/>
                <w:sz w:val="22"/>
                <w:szCs w:val="22"/>
              </w:rPr>
            </w:pPr>
            <w:r w:rsidRPr="00146B55">
              <w:rPr>
                <w:b/>
                <w:bCs/>
                <w:sz w:val="22"/>
                <w:szCs w:val="22"/>
              </w:rPr>
              <w:t>122,9%</w:t>
            </w:r>
          </w:p>
        </w:tc>
      </w:tr>
      <w:tr w:rsidR="00146B55" w:rsidRPr="006450E7" w:rsidTr="004C6229">
        <w:trPr>
          <w:trHeight w:val="315"/>
        </w:trPr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46B55" w:rsidRPr="00146B55" w:rsidRDefault="00146B55">
            <w:pPr>
              <w:rPr>
                <w:b/>
                <w:color w:val="FF0000"/>
                <w:sz w:val="22"/>
                <w:szCs w:val="22"/>
              </w:rPr>
            </w:pPr>
            <w:r w:rsidRPr="00146B55">
              <w:rPr>
                <w:b/>
                <w:color w:val="FF0000"/>
                <w:sz w:val="22"/>
                <w:szCs w:val="22"/>
              </w:rPr>
              <w:t>Страны СНГ</w:t>
            </w:r>
            <w:r>
              <w:rPr>
                <w:b/>
                <w:color w:val="FF0000"/>
                <w:sz w:val="22"/>
                <w:szCs w:val="22"/>
              </w:rPr>
              <w:t xml:space="preserve"> (10 стран)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46B55" w:rsidRPr="00146B55" w:rsidRDefault="00146B55">
            <w:pPr>
              <w:jc w:val="right"/>
              <w:rPr>
                <w:b/>
                <w:bCs/>
                <w:sz w:val="22"/>
                <w:szCs w:val="22"/>
              </w:rPr>
            </w:pPr>
            <w:r w:rsidRPr="00146B55">
              <w:rPr>
                <w:b/>
                <w:bCs/>
                <w:sz w:val="22"/>
                <w:szCs w:val="22"/>
              </w:rPr>
              <w:t>119 692,5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b/>
                <w:bCs/>
                <w:sz w:val="22"/>
                <w:szCs w:val="22"/>
              </w:rPr>
            </w:pPr>
            <w:r w:rsidRPr="00146B55">
              <w:rPr>
                <w:b/>
                <w:bCs/>
                <w:sz w:val="22"/>
                <w:szCs w:val="22"/>
              </w:rPr>
              <w:t>5,0%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46B55" w:rsidRPr="00146B55" w:rsidRDefault="00146B55">
            <w:pPr>
              <w:jc w:val="right"/>
              <w:rPr>
                <w:b/>
                <w:bCs/>
                <w:sz w:val="22"/>
                <w:szCs w:val="22"/>
              </w:rPr>
            </w:pPr>
            <w:r w:rsidRPr="00146B55">
              <w:rPr>
                <w:b/>
                <w:bCs/>
                <w:sz w:val="22"/>
                <w:szCs w:val="22"/>
              </w:rPr>
              <w:t>143 900,9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b/>
                <w:bCs/>
                <w:sz w:val="22"/>
                <w:szCs w:val="22"/>
              </w:rPr>
            </w:pPr>
            <w:r w:rsidRPr="00146B55">
              <w:rPr>
                <w:b/>
                <w:bCs/>
                <w:sz w:val="22"/>
                <w:szCs w:val="22"/>
              </w:rPr>
              <w:t>4,9%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b/>
                <w:bCs/>
                <w:sz w:val="22"/>
                <w:szCs w:val="22"/>
              </w:rPr>
            </w:pPr>
            <w:r w:rsidRPr="00146B55">
              <w:rPr>
                <w:b/>
                <w:bCs/>
                <w:sz w:val="22"/>
                <w:szCs w:val="22"/>
              </w:rPr>
              <w:t>120,2%</w:t>
            </w:r>
          </w:p>
        </w:tc>
      </w:tr>
      <w:tr w:rsidR="00146B55" w:rsidRPr="006450E7" w:rsidTr="004C6229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УКРАИНА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47 789,6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2,0%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46 975,9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1,6%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55" w:rsidRPr="00B75095" w:rsidRDefault="00146B55">
            <w:pPr>
              <w:jc w:val="right"/>
              <w:rPr>
                <w:bCs/>
                <w:sz w:val="22"/>
                <w:szCs w:val="22"/>
              </w:rPr>
            </w:pPr>
            <w:r w:rsidRPr="00B75095">
              <w:rPr>
                <w:bCs/>
                <w:sz w:val="22"/>
                <w:szCs w:val="22"/>
              </w:rPr>
              <w:t>98,3%</w:t>
            </w:r>
          </w:p>
        </w:tc>
      </w:tr>
      <w:tr w:rsidR="00146B55" w:rsidRPr="006450E7" w:rsidTr="004C6229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АЗЕРБАЙДЖАН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24 599,6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1,0%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32 772,8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1,1%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55" w:rsidRPr="00B75095" w:rsidRDefault="00146B55">
            <w:pPr>
              <w:jc w:val="right"/>
              <w:rPr>
                <w:bCs/>
                <w:sz w:val="22"/>
                <w:szCs w:val="22"/>
              </w:rPr>
            </w:pPr>
            <w:r w:rsidRPr="00B75095">
              <w:rPr>
                <w:bCs/>
                <w:sz w:val="22"/>
                <w:szCs w:val="22"/>
              </w:rPr>
              <w:t>133,2%</w:t>
            </w:r>
          </w:p>
        </w:tc>
      </w:tr>
      <w:tr w:rsidR="00146B55" w:rsidRPr="006450E7" w:rsidTr="004C6229">
        <w:trPr>
          <w:trHeight w:val="315"/>
        </w:trPr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Прочие страны СНГ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47 303,4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2,0%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64 152,2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2,2%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55" w:rsidRPr="00B75095" w:rsidRDefault="00146B55">
            <w:pPr>
              <w:jc w:val="right"/>
              <w:rPr>
                <w:bCs/>
                <w:sz w:val="22"/>
                <w:szCs w:val="22"/>
              </w:rPr>
            </w:pPr>
            <w:r w:rsidRPr="00B75095">
              <w:rPr>
                <w:bCs/>
                <w:sz w:val="22"/>
                <w:szCs w:val="22"/>
              </w:rPr>
              <w:t>135,6%</w:t>
            </w:r>
          </w:p>
        </w:tc>
      </w:tr>
      <w:tr w:rsidR="00146B55" w:rsidRPr="006450E7" w:rsidTr="004C6229">
        <w:trPr>
          <w:trHeight w:val="315"/>
        </w:trPr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46B55" w:rsidRPr="00362EE4" w:rsidRDefault="00146B55" w:rsidP="00362EE4">
            <w:pPr>
              <w:rPr>
                <w:b/>
                <w:sz w:val="22"/>
                <w:szCs w:val="22"/>
              </w:rPr>
            </w:pPr>
            <w:r w:rsidRPr="00362EE4">
              <w:rPr>
                <w:b/>
                <w:color w:val="FF0000"/>
                <w:sz w:val="22"/>
                <w:szCs w:val="22"/>
              </w:rPr>
              <w:t xml:space="preserve">Страны </w:t>
            </w:r>
            <w:r w:rsidR="00362EE4" w:rsidRPr="00362EE4">
              <w:rPr>
                <w:b/>
                <w:color w:val="FF0000"/>
                <w:sz w:val="22"/>
                <w:szCs w:val="22"/>
              </w:rPr>
              <w:t>ДЗ (87 стран)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46B55" w:rsidRPr="00146B55" w:rsidRDefault="00146B55">
            <w:pPr>
              <w:jc w:val="right"/>
              <w:rPr>
                <w:b/>
                <w:bCs/>
                <w:sz w:val="22"/>
                <w:szCs w:val="22"/>
              </w:rPr>
            </w:pPr>
            <w:r w:rsidRPr="00146B55">
              <w:rPr>
                <w:b/>
                <w:bCs/>
                <w:sz w:val="22"/>
                <w:szCs w:val="22"/>
              </w:rPr>
              <w:t>2 286 748,9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b/>
                <w:bCs/>
                <w:sz w:val="22"/>
                <w:szCs w:val="22"/>
              </w:rPr>
            </w:pPr>
            <w:r w:rsidRPr="00146B55">
              <w:rPr>
                <w:b/>
                <w:bCs/>
                <w:sz w:val="22"/>
                <w:szCs w:val="22"/>
              </w:rPr>
              <w:t>95,0%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46B55" w:rsidRPr="00146B55" w:rsidRDefault="00146B55">
            <w:pPr>
              <w:jc w:val="right"/>
              <w:rPr>
                <w:b/>
                <w:bCs/>
                <w:sz w:val="22"/>
                <w:szCs w:val="22"/>
              </w:rPr>
            </w:pPr>
            <w:r w:rsidRPr="00146B55">
              <w:rPr>
                <w:b/>
                <w:bCs/>
                <w:sz w:val="22"/>
                <w:szCs w:val="22"/>
              </w:rPr>
              <w:t>2 814 382,8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b/>
                <w:bCs/>
                <w:sz w:val="22"/>
                <w:szCs w:val="22"/>
              </w:rPr>
            </w:pPr>
            <w:r w:rsidRPr="00146B55">
              <w:rPr>
                <w:b/>
                <w:bCs/>
                <w:sz w:val="22"/>
                <w:szCs w:val="22"/>
              </w:rPr>
              <w:t>95,1%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b/>
                <w:bCs/>
                <w:sz w:val="22"/>
                <w:szCs w:val="22"/>
              </w:rPr>
            </w:pPr>
            <w:r w:rsidRPr="00146B55">
              <w:rPr>
                <w:b/>
                <w:bCs/>
                <w:sz w:val="22"/>
                <w:szCs w:val="22"/>
              </w:rPr>
              <w:t>123,1%</w:t>
            </w:r>
          </w:p>
        </w:tc>
      </w:tr>
      <w:tr w:rsidR="00146B55" w:rsidRPr="006450E7" w:rsidTr="004C6229">
        <w:trPr>
          <w:trHeight w:val="340"/>
        </w:trPr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НИДЕРЛАНДЫ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829 513,0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34,5%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1 070 228,3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36,2%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55" w:rsidRPr="00B75095" w:rsidRDefault="00146B55">
            <w:pPr>
              <w:jc w:val="right"/>
              <w:rPr>
                <w:bCs/>
                <w:sz w:val="22"/>
                <w:szCs w:val="22"/>
              </w:rPr>
            </w:pPr>
            <w:r w:rsidRPr="00B75095">
              <w:rPr>
                <w:bCs/>
                <w:sz w:val="22"/>
                <w:szCs w:val="22"/>
              </w:rPr>
              <w:t>129,0%</w:t>
            </w:r>
          </w:p>
        </w:tc>
      </w:tr>
      <w:tr w:rsidR="00146B55" w:rsidRPr="006450E7" w:rsidTr="004C6229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БЕЛЬГИЯ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315 066,7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13,1%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356 581,8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12,1%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55" w:rsidRPr="00B75095" w:rsidRDefault="00146B55">
            <w:pPr>
              <w:jc w:val="right"/>
              <w:rPr>
                <w:bCs/>
                <w:sz w:val="22"/>
                <w:szCs w:val="22"/>
              </w:rPr>
            </w:pPr>
            <w:r w:rsidRPr="00B75095">
              <w:rPr>
                <w:bCs/>
                <w:sz w:val="22"/>
                <w:szCs w:val="22"/>
              </w:rPr>
              <w:t>113,2%</w:t>
            </w:r>
          </w:p>
        </w:tc>
      </w:tr>
      <w:tr w:rsidR="00146B55" w:rsidRPr="006450E7" w:rsidTr="004C6229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ИНДИЯ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18 986,9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0,8%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232 444,2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7,9%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55" w:rsidRPr="00B75095" w:rsidRDefault="00146B55">
            <w:pPr>
              <w:jc w:val="right"/>
              <w:rPr>
                <w:bCs/>
                <w:sz w:val="22"/>
                <w:szCs w:val="22"/>
              </w:rPr>
            </w:pPr>
            <w:r w:rsidRPr="00B75095">
              <w:rPr>
                <w:bCs/>
                <w:sz w:val="22"/>
                <w:szCs w:val="22"/>
              </w:rPr>
              <w:t>1224,2%</w:t>
            </w:r>
          </w:p>
        </w:tc>
      </w:tr>
      <w:tr w:rsidR="00146B55" w:rsidRPr="006450E7" w:rsidTr="004C6229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КИТАЙ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86 783,1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3,6%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160 120,1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5,4%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55" w:rsidRPr="00B75095" w:rsidRDefault="00146B55">
            <w:pPr>
              <w:jc w:val="right"/>
              <w:rPr>
                <w:bCs/>
                <w:sz w:val="22"/>
                <w:szCs w:val="22"/>
              </w:rPr>
            </w:pPr>
            <w:r w:rsidRPr="00B75095">
              <w:rPr>
                <w:bCs/>
                <w:sz w:val="22"/>
                <w:szCs w:val="22"/>
              </w:rPr>
              <w:t>184,5%</w:t>
            </w:r>
          </w:p>
        </w:tc>
      </w:tr>
      <w:tr w:rsidR="00146B55" w:rsidRPr="006450E7" w:rsidTr="004C6229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ФРАНЦИЯ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149 091,2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6,2%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112 545,9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3,8%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55" w:rsidRPr="00B75095" w:rsidRDefault="00146B55">
            <w:pPr>
              <w:jc w:val="right"/>
              <w:rPr>
                <w:bCs/>
                <w:sz w:val="22"/>
                <w:szCs w:val="22"/>
              </w:rPr>
            </w:pPr>
            <w:r w:rsidRPr="00B75095">
              <w:rPr>
                <w:bCs/>
                <w:sz w:val="22"/>
                <w:szCs w:val="22"/>
              </w:rPr>
              <w:t>75,5%</w:t>
            </w:r>
          </w:p>
        </w:tc>
      </w:tr>
      <w:tr w:rsidR="00146B55" w:rsidRPr="006450E7" w:rsidTr="004C6229">
        <w:trPr>
          <w:trHeight w:val="317"/>
        </w:trPr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ТРИНИДАД И ТОБАГО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140 667,1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5,8%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98 707,4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3,3%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55" w:rsidRPr="00B75095" w:rsidRDefault="00146B55">
            <w:pPr>
              <w:jc w:val="right"/>
              <w:rPr>
                <w:bCs/>
                <w:sz w:val="22"/>
                <w:szCs w:val="22"/>
              </w:rPr>
            </w:pPr>
            <w:r w:rsidRPr="00B75095">
              <w:rPr>
                <w:bCs/>
                <w:sz w:val="22"/>
                <w:szCs w:val="22"/>
              </w:rPr>
              <w:t>70,2%</w:t>
            </w:r>
          </w:p>
        </w:tc>
      </w:tr>
      <w:tr w:rsidR="00146B55" w:rsidRPr="006450E7" w:rsidTr="004C6229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ГЕРМАНИЯ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100 100,7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4,2%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87 000,7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2,9%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55" w:rsidRPr="00B75095" w:rsidRDefault="00146B55">
            <w:pPr>
              <w:jc w:val="right"/>
              <w:rPr>
                <w:bCs/>
                <w:sz w:val="22"/>
                <w:szCs w:val="22"/>
              </w:rPr>
            </w:pPr>
            <w:r w:rsidRPr="00B75095">
              <w:rPr>
                <w:bCs/>
                <w:sz w:val="22"/>
                <w:szCs w:val="22"/>
              </w:rPr>
              <w:t>86,9%</w:t>
            </w:r>
          </w:p>
        </w:tc>
      </w:tr>
      <w:tr w:rsidR="00146B55" w:rsidRPr="006450E7" w:rsidTr="004C6229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ТУРЦИЯ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53 825,8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2,2%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79 894,3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2,7%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55" w:rsidRPr="00B75095" w:rsidRDefault="00146B55">
            <w:pPr>
              <w:jc w:val="right"/>
              <w:rPr>
                <w:bCs/>
                <w:sz w:val="22"/>
                <w:szCs w:val="22"/>
              </w:rPr>
            </w:pPr>
            <w:r w:rsidRPr="00B75095">
              <w:rPr>
                <w:bCs/>
                <w:sz w:val="22"/>
                <w:szCs w:val="22"/>
              </w:rPr>
              <w:t>148,4%</w:t>
            </w:r>
          </w:p>
        </w:tc>
      </w:tr>
      <w:tr w:rsidR="00146B55" w:rsidRPr="006450E7" w:rsidTr="004C6229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СОЕДИНЕННОЕ КОРОЛЕВСТВО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128 561,7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5,3%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78 631,2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2,7%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55" w:rsidRPr="00B75095" w:rsidRDefault="00146B55">
            <w:pPr>
              <w:jc w:val="right"/>
              <w:rPr>
                <w:bCs/>
                <w:sz w:val="22"/>
                <w:szCs w:val="22"/>
              </w:rPr>
            </w:pPr>
            <w:r w:rsidRPr="00B75095">
              <w:rPr>
                <w:bCs/>
                <w:sz w:val="22"/>
                <w:szCs w:val="22"/>
              </w:rPr>
              <w:t>61,2%</w:t>
            </w:r>
          </w:p>
        </w:tc>
      </w:tr>
      <w:tr w:rsidR="00146B55" w:rsidRPr="006450E7" w:rsidTr="004C6229">
        <w:trPr>
          <w:trHeight w:val="315"/>
        </w:trPr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ИТАЛИЯ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44 048,7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1,8%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54 813,7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1,9%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55" w:rsidRPr="00B75095" w:rsidRDefault="00146B55">
            <w:pPr>
              <w:jc w:val="right"/>
              <w:rPr>
                <w:bCs/>
                <w:sz w:val="22"/>
                <w:szCs w:val="22"/>
              </w:rPr>
            </w:pPr>
            <w:r w:rsidRPr="00B75095">
              <w:rPr>
                <w:bCs/>
                <w:sz w:val="22"/>
                <w:szCs w:val="22"/>
              </w:rPr>
              <w:t>124,4%</w:t>
            </w:r>
          </w:p>
        </w:tc>
      </w:tr>
      <w:tr w:rsidR="00146B55" w:rsidRPr="00D513CC" w:rsidTr="004C6229">
        <w:trPr>
          <w:trHeight w:val="315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55" w:rsidRPr="00146B55" w:rsidRDefault="00146B55">
            <w:pPr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Прочие страны ДЗ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420 104,0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17,5%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483 415,2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6B55" w:rsidRPr="00146B55" w:rsidRDefault="00146B55">
            <w:pPr>
              <w:jc w:val="right"/>
              <w:rPr>
                <w:sz w:val="22"/>
                <w:szCs w:val="22"/>
              </w:rPr>
            </w:pPr>
            <w:r w:rsidRPr="00146B55">
              <w:rPr>
                <w:sz w:val="22"/>
                <w:szCs w:val="22"/>
              </w:rPr>
              <w:t>16,3%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6B55" w:rsidRPr="00B75095" w:rsidRDefault="00146B55">
            <w:pPr>
              <w:jc w:val="right"/>
              <w:rPr>
                <w:bCs/>
                <w:sz w:val="22"/>
                <w:szCs w:val="22"/>
              </w:rPr>
            </w:pPr>
            <w:r w:rsidRPr="00B75095">
              <w:rPr>
                <w:bCs/>
                <w:sz w:val="22"/>
                <w:szCs w:val="22"/>
              </w:rPr>
              <w:t>115,1%</w:t>
            </w:r>
          </w:p>
        </w:tc>
      </w:tr>
    </w:tbl>
    <w:p w:rsidR="00933324" w:rsidRDefault="00933324" w:rsidP="00933324">
      <w:pPr>
        <w:ind w:firstLine="8364"/>
        <w:rPr>
          <w:sz w:val="24"/>
        </w:rPr>
      </w:pPr>
    </w:p>
    <w:p w:rsidR="009A4A63" w:rsidRDefault="0064677B" w:rsidP="00824A14">
      <w:pPr>
        <w:ind w:firstLine="708"/>
        <w:jc w:val="both"/>
        <w:rPr>
          <w:sz w:val="24"/>
        </w:rPr>
      </w:pPr>
      <w:r>
        <w:rPr>
          <w:sz w:val="24"/>
        </w:rPr>
        <w:t xml:space="preserve">Товарная структура </w:t>
      </w:r>
      <w:r w:rsidR="003021E1">
        <w:rPr>
          <w:sz w:val="24"/>
        </w:rPr>
        <w:t>экспорта</w:t>
      </w:r>
      <w:r>
        <w:rPr>
          <w:sz w:val="24"/>
        </w:rPr>
        <w:t xml:space="preserve"> Архангельской области в январе-</w:t>
      </w:r>
      <w:r w:rsidR="009E4DE0">
        <w:rPr>
          <w:sz w:val="24"/>
        </w:rPr>
        <w:t>декабре</w:t>
      </w:r>
      <w:r>
        <w:rPr>
          <w:sz w:val="24"/>
        </w:rPr>
        <w:t xml:space="preserve"> </w:t>
      </w:r>
      <w:r w:rsidR="00F17147">
        <w:rPr>
          <w:sz w:val="24"/>
        </w:rPr>
        <w:t>2018</w:t>
      </w:r>
      <w:r>
        <w:rPr>
          <w:sz w:val="24"/>
        </w:rPr>
        <w:t xml:space="preserve"> года претерпела </w:t>
      </w:r>
      <w:r w:rsidR="00D60B0C">
        <w:rPr>
          <w:sz w:val="24"/>
        </w:rPr>
        <w:t xml:space="preserve">существенные </w:t>
      </w:r>
      <w:r w:rsidRPr="003E466A">
        <w:rPr>
          <w:sz w:val="24"/>
        </w:rPr>
        <w:t>изменени</w:t>
      </w:r>
      <w:r w:rsidR="001451BD">
        <w:rPr>
          <w:sz w:val="24"/>
        </w:rPr>
        <w:t>я</w:t>
      </w:r>
      <w:r>
        <w:rPr>
          <w:sz w:val="24"/>
        </w:rPr>
        <w:t xml:space="preserve"> по сравнению с январем-</w:t>
      </w:r>
      <w:r w:rsidR="009E4DE0">
        <w:rPr>
          <w:sz w:val="24"/>
        </w:rPr>
        <w:t>декабрем</w:t>
      </w:r>
      <w:r>
        <w:rPr>
          <w:sz w:val="24"/>
        </w:rPr>
        <w:t xml:space="preserve"> </w:t>
      </w:r>
      <w:r w:rsidR="00F17147">
        <w:rPr>
          <w:sz w:val="24"/>
        </w:rPr>
        <w:t>2017</w:t>
      </w:r>
      <w:r>
        <w:rPr>
          <w:sz w:val="24"/>
        </w:rPr>
        <w:t xml:space="preserve"> года</w:t>
      </w:r>
      <w:r w:rsidR="00F16BB4">
        <w:rPr>
          <w:sz w:val="24"/>
        </w:rPr>
        <w:t>.</w:t>
      </w:r>
      <w:r w:rsidR="008869DE">
        <w:rPr>
          <w:sz w:val="24"/>
        </w:rPr>
        <w:t xml:space="preserve"> </w:t>
      </w:r>
    </w:p>
    <w:p w:rsidR="00F50908" w:rsidRDefault="00F50908" w:rsidP="00F509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экспорте региона превалируют те же товары, что и в январе-</w:t>
      </w:r>
      <w:r w:rsidR="009E4DE0">
        <w:rPr>
          <w:sz w:val="24"/>
          <w:szCs w:val="24"/>
        </w:rPr>
        <w:t>декабре</w:t>
      </w:r>
      <w:r>
        <w:rPr>
          <w:sz w:val="24"/>
          <w:szCs w:val="24"/>
        </w:rPr>
        <w:t xml:space="preserve"> 2017 года: </w:t>
      </w:r>
      <w:r>
        <w:rPr>
          <w:sz w:val="24"/>
          <w:szCs w:val="22"/>
        </w:rPr>
        <w:t>м</w:t>
      </w:r>
      <w:r w:rsidRPr="00004E3B">
        <w:rPr>
          <w:sz w:val="24"/>
          <w:szCs w:val="22"/>
        </w:rPr>
        <w:t>инеральные продукты</w:t>
      </w:r>
      <w:r w:rsidRPr="00004E3B">
        <w:rPr>
          <w:sz w:val="24"/>
          <w:szCs w:val="24"/>
        </w:rPr>
        <w:t xml:space="preserve"> (</w:t>
      </w:r>
      <w:r w:rsidR="00D60B0C">
        <w:rPr>
          <w:sz w:val="24"/>
          <w:szCs w:val="24"/>
        </w:rPr>
        <w:t>39</w:t>
      </w:r>
      <w:r w:rsidRPr="00004E3B">
        <w:rPr>
          <w:sz w:val="24"/>
          <w:szCs w:val="24"/>
        </w:rPr>
        <w:t>,</w:t>
      </w:r>
      <w:r w:rsidR="00D60B0C">
        <w:rPr>
          <w:sz w:val="24"/>
          <w:szCs w:val="24"/>
        </w:rPr>
        <w:t>8</w:t>
      </w:r>
      <w:r w:rsidRPr="00004E3B">
        <w:rPr>
          <w:sz w:val="24"/>
          <w:szCs w:val="24"/>
        </w:rPr>
        <w:t>%)</w:t>
      </w:r>
      <w:r>
        <w:rPr>
          <w:sz w:val="24"/>
          <w:szCs w:val="24"/>
        </w:rPr>
        <w:t>; древесина, бумага и изделия их них (3</w:t>
      </w:r>
      <w:r w:rsidR="00D60B0C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D60B0C">
        <w:rPr>
          <w:sz w:val="24"/>
          <w:szCs w:val="24"/>
        </w:rPr>
        <w:t>0</w:t>
      </w:r>
      <w:r>
        <w:rPr>
          <w:sz w:val="24"/>
          <w:szCs w:val="24"/>
        </w:rPr>
        <w:t>%); прочие товары (11,</w:t>
      </w:r>
      <w:r w:rsidR="00D60B0C">
        <w:rPr>
          <w:sz w:val="24"/>
          <w:szCs w:val="24"/>
        </w:rPr>
        <w:t>6</w:t>
      </w:r>
      <w:r>
        <w:rPr>
          <w:sz w:val="24"/>
          <w:szCs w:val="24"/>
        </w:rPr>
        <w:t>%).</w:t>
      </w:r>
      <w:r w:rsidRPr="00873756">
        <w:rPr>
          <w:sz w:val="24"/>
          <w:szCs w:val="24"/>
        </w:rPr>
        <w:t xml:space="preserve"> </w:t>
      </w:r>
    </w:p>
    <w:p w:rsidR="00F32539" w:rsidRDefault="007753F4" w:rsidP="00824A14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Стоимостной объем </w:t>
      </w:r>
      <w:r w:rsidR="00F32539" w:rsidRPr="00F32539">
        <w:rPr>
          <w:sz w:val="24"/>
        </w:rPr>
        <w:t>минеральны</w:t>
      </w:r>
      <w:r w:rsidR="002646E8">
        <w:rPr>
          <w:sz w:val="24"/>
        </w:rPr>
        <w:t>х</w:t>
      </w:r>
      <w:r w:rsidR="00F32539" w:rsidRPr="00F32539">
        <w:rPr>
          <w:sz w:val="24"/>
        </w:rPr>
        <w:t xml:space="preserve"> продукт</w:t>
      </w:r>
      <w:r w:rsidR="002646E8">
        <w:rPr>
          <w:sz w:val="24"/>
        </w:rPr>
        <w:t>ов</w:t>
      </w:r>
      <w:r w:rsidR="00BF20BA">
        <w:rPr>
          <w:sz w:val="24"/>
        </w:rPr>
        <w:t>,</w:t>
      </w:r>
      <w:r w:rsidR="00BF20BA" w:rsidRPr="00F31916">
        <w:rPr>
          <w:sz w:val="24"/>
          <w:szCs w:val="24"/>
        </w:rPr>
        <w:t xml:space="preserve"> </w:t>
      </w:r>
      <w:r w:rsidR="00BF20BA" w:rsidRPr="00050714">
        <w:rPr>
          <w:sz w:val="24"/>
          <w:szCs w:val="24"/>
        </w:rPr>
        <w:t xml:space="preserve">занимающих </w:t>
      </w:r>
      <w:r w:rsidR="00BF20BA">
        <w:rPr>
          <w:sz w:val="24"/>
          <w:szCs w:val="24"/>
        </w:rPr>
        <w:t>первое</w:t>
      </w:r>
      <w:r w:rsidR="00BF20BA" w:rsidRPr="00050714">
        <w:rPr>
          <w:sz w:val="24"/>
          <w:szCs w:val="24"/>
        </w:rPr>
        <w:t xml:space="preserve"> место в товарной структуре экспорта</w:t>
      </w:r>
      <w:r w:rsidR="00BF20BA">
        <w:rPr>
          <w:sz w:val="24"/>
        </w:rPr>
        <w:t>,</w:t>
      </w:r>
      <w:r w:rsidR="00F32539" w:rsidRPr="00F32539">
        <w:rPr>
          <w:sz w:val="24"/>
        </w:rPr>
        <w:t xml:space="preserve"> </w:t>
      </w:r>
      <w:r w:rsidR="00BE6520">
        <w:rPr>
          <w:sz w:val="24"/>
        </w:rPr>
        <w:t>сниз</w:t>
      </w:r>
      <w:r w:rsidR="00F32539" w:rsidRPr="00F32539">
        <w:rPr>
          <w:sz w:val="24"/>
        </w:rPr>
        <w:t xml:space="preserve">ился </w:t>
      </w:r>
      <w:r w:rsidR="00700491">
        <w:rPr>
          <w:sz w:val="24"/>
        </w:rPr>
        <w:t>н</w:t>
      </w:r>
      <w:r w:rsidR="00535510">
        <w:rPr>
          <w:sz w:val="24"/>
        </w:rPr>
        <w:t>а</w:t>
      </w:r>
      <w:r w:rsidR="00700491">
        <w:rPr>
          <w:sz w:val="24"/>
        </w:rPr>
        <w:t xml:space="preserve"> </w:t>
      </w:r>
      <w:r w:rsidR="0075789B">
        <w:rPr>
          <w:sz w:val="24"/>
        </w:rPr>
        <w:t>3</w:t>
      </w:r>
      <w:r w:rsidR="00C82CF0">
        <w:rPr>
          <w:sz w:val="24"/>
        </w:rPr>
        <w:t>,2</w:t>
      </w:r>
      <w:r w:rsidR="00700491">
        <w:rPr>
          <w:sz w:val="24"/>
        </w:rPr>
        <w:t>%</w:t>
      </w:r>
      <w:r w:rsidR="00337185" w:rsidRPr="00337185">
        <w:rPr>
          <w:sz w:val="24"/>
        </w:rPr>
        <w:t xml:space="preserve">, </w:t>
      </w:r>
      <w:r w:rsidR="00337185">
        <w:rPr>
          <w:sz w:val="24"/>
        </w:rPr>
        <w:t xml:space="preserve">а его доля </w:t>
      </w:r>
      <w:r w:rsidR="00BE6520">
        <w:rPr>
          <w:sz w:val="24"/>
        </w:rPr>
        <w:t>сниз</w:t>
      </w:r>
      <w:r w:rsidR="00337185">
        <w:rPr>
          <w:sz w:val="24"/>
        </w:rPr>
        <w:t xml:space="preserve">илась на </w:t>
      </w:r>
      <w:r w:rsidR="00BE6520">
        <w:rPr>
          <w:sz w:val="24"/>
        </w:rPr>
        <w:t>1</w:t>
      </w:r>
      <w:r w:rsidR="00E63E39">
        <w:rPr>
          <w:sz w:val="24"/>
        </w:rPr>
        <w:t>0</w:t>
      </w:r>
      <w:r w:rsidR="00BE6520">
        <w:rPr>
          <w:sz w:val="24"/>
        </w:rPr>
        <w:t>,</w:t>
      </w:r>
      <w:r w:rsidR="00E63E39">
        <w:rPr>
          <w:sz w:val="24"/>
        </w:rPr>
        <w:t>8</w:t>
      </w:r>
      <w:r w:rsidR="002653DE">
        <w:rPr>
          <w:sz w:val="24"/>
        </w:rPr>
        <w:t xml:space="preserve"> </w:t>
      </w:r>
      <w:r w:rsidR="00337185">
        <w:rPr>
          <w:sz w:val="24"/>
        </w:rPr>
        <w:t>процентных пункта</w:t>
      </w:r>
      <w:r w:rsidR="000C7A48" w:rsidRPr="000C7A48">
        <w:rPr>
          <w:sz w:val="24"/>
        </w:rPr>
        <w:t xml:space="preserve"> </w:t>
      </w:r>
      <w:r w:rsidR="000C7A48">
        <w:rPr>
          <w:sz w:val="24"/>
        </w:rPr>
        <w:t xml:space="preserve">за счет </w:t>
      </w:r>
      <w:r w:rsidR="00DA7FE6">
        <w:rPr>
          <w:sz w:val="24"/>
        </w:rPr>
        <w:t xml:space="preserve">снижения </w:t>
      </w:r>
      <w:r w:rsidR="00975E93">
        <w:rPr>
          <w:sz w:val="24"/>
        </w:rPr>
        <w:t xml:space="preserve">натуральных </w:t>
      </w:r>
      <w:r w:rsidR="00DA7FE6">
        <w:rPr>
          <w:sz w:val="24"/>
        </w:rPr>
        <w:t xml:space="preserve">объемов </w:t>
      </w:r>
      <w:r w:rsidR="000C7A48">
        <w:rPr>
          <w:sz w:val="24"/>
        </w:rPr>
        <w:t>нефт</w:t>
      </w:r>
      <w:r w:rsidR="00DA7FE6">
        <w:rPr>
          <w:sz w:val="24"/>
        </w:rPr>
        <w:t>и</w:t>
      </w:r>
      <w:r w:rsidR="002646E8">
        <w:rPr>
          <w:sz w:val="24"/>
        </w:rPr>
        <w:t>.</w:t>
      </w:r>
      <w:r w:rsidR="00F32539" w:rsidRPr="00F32539">
        <w:rPr>
          <w:sz w:val="24"/>
        </w:rPr>
        <w:t xml:space="preserve"> </w:t>
      </w:r>
      <w:r w:rsidR="002646E8">
        <w:rPr>
          <w:sz w:val="24"/>
        </w:rPr>
        <w:t xml:space="preserve">Стоимостной объем </w:t>
      </w:r>
      <w:r w:rsidR="00F32539" w:rsidRPr="00F32539">
        <w:rPr>
          <w:sz w:val="24"/>
        </w:rPr>
        <w:t>древесин</w:t>
      </w:r>
      <w:r w:rsidR="002646E8">
        <w:rPr>
          <w:sz w:val="24"/>
        </w:rPr>
        <w:t>ы</w:t>
      </w:r>
      <w:r w:rsidR="00F32539" w:rsidRPr="00F32539">
        <w:rPr>
          <w:sz w:val="24"/>
        </w:rPr>
        <w:t xml:space="preserve"> и целлюлозно-бумажны</w:t>
      </w:r>
      <w:r w:rsidR="00437761">
        <w:rPr>
          <w:sz w:val="24"/>
        </w:rPr>
        <w:t>х</w:t>
      </w:r>
      <w:r w:rsidR="00F32539" w:rsidRPr="00F32539">
        <w:rPr>
          <w:sz w:val="24"/>
        </w:rPr>
        <w:t xml:space="preserve"> издели</w:t>
      </w:r>
      <w:r w:rsidR="002646E8">
        <w:rPr>
          <w:sz w:val="24"/>
        </w:rPr>
        <w:t>й</w:t>
      </w:r>
      <w:r w:rsidR="00F31916">
        <w:rPr>
          <w:sz w:val="24"/>
        </w:rPr>
        <w:t>,</w:t>
      </w:r>
      <w:r w:rsidR="00F31916" w:rsidRPr="00F31916">
        <w:rPr>
          <w:sz w:val="24"/>
          <w:szCs w:val="24"/>
        </w:rPr>
        <w:t xml:space="preserve"> </w:t>
      </w:r>
      <w:r w:rsidR="00F31916" w:rsidRPr="00050714">
        <w:rPr>
          <w:sz w:val="24"/>
          <w:szCs w:val="24"/>
        </w:rPr>
        <w:t xml:space="preserve">занимающих </w:t>
      </w:r>
      <w:r w:rsidR="00F31916">
        <w:rPr>
          <w:sz w:val="24"/>
          <w:szCs w:val="24"/>
        </w:rPr>
        <w:t>второе</w:t>
      </w:r>
      <w:r w:rsidR="00F31916" w:rsidRPr="00050714">
        <w:rPr>
          <w:sz w:val="24"/>
          <w:szCs w:val="24"/>
        </w:rPr>
        <w:t xml:space="preserve"> место в товарной структуре экспорта</w:t>
      </w:r>
      <w:r w:rsidR="00F31916">
        <w:rPr>
          <w:sz w:val="24"/>
        </w:rPr>
        <w:t>,</w:t>
      </w:r>
      <w:r w:rsidR="00F32539" w:rsidRPr="00F32539">
        <w:rPr>
          <w:sz w:val="24"/>
        </w:rPr>
        <w:t xml:space="preserve"> </w:t>
      </w:r>
      <w:r w:rsidR="00C34DDC">
        <w:rPr>
          <w:sz w:val="24"/>
        </w:rPr>
        <w:t>увеличилс</w:t>
      </w:r>
      <w:r w:rsidR="00F32539" w:rsidRPr="00F32539">
        <w:rPr>
          <w:sz w:val="24"/>
        </w:rPr>
        <w:t xml:space="preserve">я на </w:t>
      </w:r>
      <w:r w:rsidR="001674C7">
        <w:rPr>
          <w:sz w:val="24"/>
        </w:rPr>
        <w:t>37</w:t>
      </w:r>
      <w:r w:rsidR="00680F3A">
        <w:rPr>
          <w:sz w:val="24"/>
        </w:rPr>
        <w:t>,</w:t>
      </w:r>
      <w:r w:rsidR="001674C7">
        <w:rPr>
          <w:sz w:val="24"/>
        </w:rPr>
        <w:t>3</w:t>
      </w:r>
      <w:r w:rsidR="00F32539" w:rsidRPr="00F32539">
        <w:rPr>
          <w:sz w:val="24"/>
        </w:rPr>
        <w:t>%</w:t>
      </w:r>
      <w:r w:rsidR="005C3874">
        <w:rPr>
          <w:sz w:val="24"/>
        </w:rPr>
        <w:t xml:space="preserve">, его доля увеличилась на </w:t>
      </w:r>
      <w:r w:rsidR="00AF12C1">
        <w:rPr>
          <w:sz w:val="24"/>
        </w:rPr>
        <w:t>3,7</w:t>
      </w:r>
      <w:r w:rsidR="005C3874">
        <w:rPr>
          <w:sz w:val="24"/>
        </w:rPr>
        <w:t xml:space="preserve"> процентных пункт</w:t>
      </w:r>
      <w:r w:rsidR="00563ABF">
        <w:rPr>
          <w:sz w:val="24"/>
        </w:rPr>
        <w:t>а</w:t>
      </w:r>
      <w:r w:rsidR="00194153">
        <w:rPr>
          <w:sz w:val="24"/>
          <w:szCs w:val="24"/>
        </w:rPr>
        <w:t>.</w:t>
      </w:r>
      <w:r w:rsidR="00604D6F" w:rsidRPr="00604D6F">
        <w:rPr>
          <w:sz w:val="24"/>
          <w:szCs w:val="24"/>
        </w:rPr>
        <w:t xml:space="preserve"> </w:t>
      </w:r>
      <w:r w:rsidR="00392D86">
        <w:rPr>
          <w:sz w:val="24"/>
          <w:szCs w:val="24"/>
        </w:rPr>
        <w:t>П</w:t>
      </w:r>
      <w:r w:rsidR="00604D6F">
        <w:rPr>
          <w:sz w:val="24"/>
          <w:szCs w:val="24"/>
        </w:rPr>
        <w:t>рочи</w:t>
      </w:r>
      <w:r w:rsidR="00392D86">
        <w:rPr>
          <w:sz w:val="24"/>
          <w:szCs w:val="24"/>
        </w:rPr>
        <w:t>е</w:t>
      </w:r>
      <w:r w:rsidR="00604D6F">
        <w:rPr>
          <w:sz w:val="24"/>
          <w:szCs w:val="24"/>
        </w:rPr>
        <w:t xml:space="preserve"> товар</w:t>
      </w:r>
      <w:r w:rsidR="00392D86">
        <w:rPr>
          <w:sz w:val="24"/>
          <w:szCs w:val="24"/>
        </w:rPr>
        <w:t>ы</w:t>
      </w:r>
      <w:r w:rsidR="00604D6F" w:rsidRPr="00604D6F">
        <w:rPr>
          <w:sz w:val="24"/>
          <w:szCs w:val="24"/>
        </w:rPr>
        <w:t xml:space="preserve"> </w:t>
      </w:r>
      <w:r w:rsidR="00604D6F" w:rsidRPr="00050714">
        <w:rPr>
          <w:sz w:val="24"/>
          <w:szCs w:val="24"/>
        </w:rPr>
        <w:t>занимаю</w:t>
      </w:r>
      <w:r w:rsidR="00392D86">
        <w:rPr>
          <w:sz w:val="24"/>
          <w:szCs w:val="24"/>
        </w:rPr>
        <w:t>т</w:t>
      </w:r>
      <w:r w:rsidR="00604D6F" w:rsidRPr="00050714">
        <w:rPr>
          <w:sz w:val="24"/>
          <w:szCs w:val="24"/>
        </w:rPr>
        <w:t xml:space="preserve"> </w:t>
      </w:r>
      <w:r w:rsidR="00604D6F">
        <w:rPr>
          <w:sz w:val="24"/>
          <w:szCs w:val="24"/>
        </w:rPr>
        <w:t>третье</w:t>
      </w:r>
      <w:r w:rsidR="00604D6F" w:rsidRPr="00050714">
        <w:rPr>
          <w:sz w:val="24"/>
          <w:szCs w:val="24"/>
        </w:rPr>
        <w:t xml:space="preserve"> место в товарной структуре экспорта</w:t>
      </w:r>
      <w:r w:rsidR="005D2300">
        <w:rPr>
          <w:sz w:val="24"/>
          <w:szCs w:val="24"/>
        </w:rPr>
        <w:t xml:space="preserve">, </w:t>
      </w:r>
      <w:r w:rsidR="005D2300">
        <w:rPr>
          <w:sz w:val="24"/>
        </w:rPr>
        <w:t>их стоимостной объем</w:t>
      </w:r>
      <w:r w:rsidR="005D2300" w:rsidRPr="00050714">
        <w:rPr>
          <w:sz w:val="24"/>
          <w:szCs w:val="24"/>
        </w:rPr>
        <w:t xml:space="preserve"> </w:t>
      </w:r>
      <w:r w:rsidR="0075789B">
        <w:rPr>
          <w:sz w:val="24"/>
          <w:szCs w:val="24"/>
        </w:rPr>
        <w:t>увеличи</w:t>
      </w:r>
      <w:r w:rsidR="005D2300">
        <w:rPr>
          <w:sz w:val="24"/>
          <w:szCs w:val="24"/>
        </w:rPr>
        <w:t xml:space="preserve">лся на </w:t>
      </w:r>
      <w:r w:rsidR="003A1C5B">
        <w:rPr>
          <w:sz w:val="24"/>
          <w:szCs w:val="24"/>
        </w:rPr>
        <w:t>16</w:t>
      </w:r>
      <w:r w:rsidR="005D2300">
        <w:rPr>
          <w:sz w:val="24"/>
          <w:szCs w:val="24"/>
        </w:rPr>
        <w:t>,</w:t>
      </w:r>
      <w:r w:rsidR="003A1C5B">
        <w:rPr>
          <w:sz w:val="24"/>
          <w:szCs w:val="24"/>
        </w:rPr>
        <w:t>9</w:t>
      </w:r>
      <w:r w:rsidR="005D2300">
        <w:rPr>
          <w:sz w:val="24"/>
          <w:szCs w:val="24"/>
        </w:rPr>
        <w:t xml:space="preserve">% по сравнению с аналогичным периодом предыдущего года. В данной укрупненной товарной группе доля экспорта необработанных алмазов в Бельгию составила </w:t>
      </w:r>
      <w:r w:rsidR="00EE461F" w:rsidRPr="00EE461F">
        <w:rPr>
          <w:sz w:val="24"/>
          <w:szCs w:val="24"/>
        </w:rPr>
        <w:t>9</w:t>
      </w:r>
      <w:r w:rsidR="00D57BE3">
        <w:rPr>
          <w:sz w:val="24"/>
          <w:szCs w:val="24"/>
        </w:rPr>
        <w:t>7</w:t>
      </w:r>
      <w:r w:rsidR="005D2300">
        <w:rPr>
          <w:sz w:val="24"/>
          <w:szCs w:val="24"/>
        </w:rPr>
        <w:t>,</w:t>
      </w:r>
      <w:r w:rsidR="00EE461F" w:rsidRPr="00EE461F">
        <w:rPr>
          <w:sz w:val="24"/>
          <w:szCs w:val="24"/>
        </w:rPr>
        <w:t>7</w:t>
      </w:r>
      <w:r w:rsidR="005D2300">
        <w:rPr>
          <w:sz w:val="24"/>
          <w:szCs w:val="24"/>
        </w:rPr>
        <w:t>%.</w:t>
      </w:r>
      <w:r w:rsidR="00604D6F">
        <w:rPr>
          <w:sz w:val="24"/>
          <w:szCs w:val="24"/>
        </w:rPr>
        <w:t xml:space="preserve">  </w:t>
      </w:r>
    </w:p>
    <w:p w:rsidR="00D02899" w:rsidRDefault="00D02899" w:rsidP="00824A14">
      <w:pPr>
        <w:ind w:firstLine="708"/>
        <w:jc w:val="both"/>
        <w:rPr>
          <w:sz w:val="24"/>
          <w:szCs w:val="24"/>
        </w:rPr>
      </w:pPr>
    </w:p>
    <w:p w:rsidR="00D02899" w:rsidRDefault="00D02899" w:rsidP="00824A14">
      <w:pPr>
        <w:ind w:firstLine="708"/>
        <w:jc w:val="both"/>
        <w:rPr>
          <w:sz w:val="24"/>
          <w:szCs w:val="24"/>
        </w:rPr>
      </w:pPr>
    </w:p>
    <w:p w:rsidR="00D02899" w:rsidRDefault="00D02899" w:rsidP="00824A14">
      <w:pPr>
        <w:ind w:firstLine="708"/>
        <w:jc w:val="both"/>
        <w:rPr>
          <w:sz w:val="24"/>
          <w:szCs w:val="24"/>
        </w:rPr>
      </w:pPr>
    </w:p>
    <w:p w:rsidR="00563ABF" w:rsidRDefault="00563ABF" w:rsidP="00824A14">
      <w:pPr>
        <w:ind w:firstLine="708"/>
        <w:jc w:val="both"/>
        <w:rPr>
          <w:sz w:val="24"/>
          <w:szCs w:val="24"/>
        </w:rPr>
      </w:pPr>
    </w:p>
    <w:p w:rsidR="003A1C5B" w:rsidRDefault="003A1C5B" w:rsidP="00824A14">
      <w:pPr>
        <w:ind w:firstLine="708"/>
        <w:jc w:val="both"/>
        <w:rPr>
          <w:sz w:val="24"/>
          <w:szCs w:val="24"/>
        </w:rPr>
      </w:pPr>
    </w:p>
    <w:p w:rsidR="003A1C5B" w:rsidRDefault="003A1C5B" w:rsidP="00824A14">
      <w:pPr>
        <w:ind w:firstLine="708"/>
        <w:jc w:val="both"/>
        <w:rPr>
          <w:sz w:val="24"/>
          <w:szCs w:val="24"/>
        </w:rPr>
      </w:pPr>
    </w:p>
    <w:p w:rsidR="009056BA" w:rsidRDefault="009056BA" w:rsidP="00824A14">
      <w:pPr>
        <w:ind w:firstLine="708"/>
        <w:jc w:val="both"/>
        <w:rPr>
          <w:sz w:val="24"/>
          <w:szCs w:val="24"/>
        </w:rPr>
      </w:pPr>
    </w:p>
    <w:p w:rsidR="00D02899" w:rsidRDefault="00D02899" w:rsidP="00824A14">
      <w:pPr>
        <w:ind w:firstLine="708"/>
        <w:jc w:val="both"/>
        <w:rPr>
          <w:sz w:val="24"/>
          <w:szCs w:val="24"/>
        </w:rPr>
      </w:pPr>
    </w:p>
    <w:p w:rsidR="00D43AF8" w:rsidRDefault="00D43AF8" w:rsidP="00E47B0B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Таблица 7</w:t>
      </w:r>
    </w:p>
    <w:p w:rsidR="00D43AF8" w:rsidRDefault="00D43AF8" w:rsidP="00D43AF8">
      <w:pPr>
        <w:jc w:val="center"/>
        <w:rPr>
          <w:sz w:val="24"/>
        </w:rPr>
      </w:pPr>
      <w:r>
        <w:rPr>
          <w:sz w:val="24"/>
        </w:rPr>
        <w:t>Товарная структура экспорта Архангельской области ( тыс. долл. США )</w:t>
      </w:r>
    </w:p>
    <w:p w:rsidR="00D43AF8" w:rsidRPr="006E1732" w:rsidRDefault="00D43AF8" w:rsidP="00D43AF8">
      <w:pPr>
        <w:jc w:val="both"/>
        <w:rPr>
          <w:sz w:val="12"/>
          <w:szCs w:val="12"/>
        </w:rPr>
      </w:pPr>
    </w:p>
    <w:tbl>
      <w:tblPr>
        <w:tblW w:w="9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4"/>
        <w:gridCol w:w="3027"/>
        <w:gridCol w:w="1275"/>
        <w:gridCol w:w="993"/>
        <w:gridCol w:w="1275"/>
        <w:gridCol w:w="993"/>
        <w:gridCol w:w="1336"/>
      </w:tblGrid>
      <w:tr w:rsidR="00D43AF8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Код</w:t>
            </w:r>
          </w:p>
          <w:p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ТН ВЭД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Наименование</w:t>
            </w:r>
          </w:p>
          <w:p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товара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</w:p>
          <w:p w:rsidR="00D43AF8" w:rsidRPr="00D970C8" w:rsidRDefault="00F17147" w:rsidP="00022BB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D43AF8" w:rsidRPr="00D970C8">
              <w:rPr>
                <w:b/>
              </w:rPr>
              <w:t xml:space="preserve"> 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6E3BC"/>
            <w:vAlign w:val="center"/>
          </w:tcPr>
          <w:p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 xml:space="preserve">Доля  в экспорте </w:t>
            </w:r>
          </w:p>
          <w:p w:rsidR="00D43AF8" w:rsidRPr="00D970C8" w:rsidRDefault="00311DA7" w:rsidP="00311DA7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D43AF8" w:rsidRPr="00D970C8">
              <w:rPr>
                <w:b/>
              </w:rPr>
              <w:t>январ</w:t>
            </w:r>
            <w:r>
              <w:rPr>
                <w:b/>
              </w:rPr>
              <w:t>ь</w:t>
            </w:r>
            <w:r w:rsidR="00D43AF8" w:rsidRPr="00D970C8">
              <w:rPr>
                <w:b/>
              </w:rPr>
              <w:t>-</w:t>
            </w:r>
            <w:r w:rsidR="009E4DE0">
              <w:rPr>
                <w:b/>
              </w:rPr>
              <w:t>декабрь</w:t>
            </w:r>
            <w:r w:rsidR="00D43AF8" w:rsidRPr="00D970C8">
              <w:rPr>
                <w:b/>
              </w:rPr>
              <w:t xml:space="preserve"> </w:t>
            </w:r>
            <w:r w:rsidR="00F17147">
              <w:rPr>
                <w:b/>
              </w:rPr>
              <w:t>2017</w:t>
            </w:r>
            <w:r w:rsidR="00D43AF8" w:rsidRPr="00D970C8">
              <w:rPr>
                <w:b/>
              </w:rPr>
              <w:t>г.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</w:p>
          <w:p w:rsidR="00D43AF8" w:rsidRPr="00D970C8" w:rsidRDefault="00F17147" w:rsidP="00022BB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D43AF8" w:rsidRPr="00D970C8">
              <w:rPr>
                <w:b/>
              </w:rPr>
              <w:t xml:space="preserve"> г.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 xml:space="preserve">Доля  в экспорте </w:t>
            </w:r>
          </w:p>
          <w:p w:rsidR="00D43AF8" w:rsidRPr="00D970C8" w:rsidRDefault="00311DA7" w:rsidP="00311DA7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D43AF8" w:rsidRPr="00D970C8">
              <w:rPr>
                <w:b/>
              </w:rPr>
              <w:t>январ</w:t>
            </w:r>
            <w:r>
              <w:rPr>
                <w:b/>
              </w:rPr>
              <w:t>ь</w:t>
            </w:r>
            <w:r w:rsidR="00D43AF8" w:rsidRPr="00D970C8">
              <w:rPr>
                <w:b/>
              </w:rPr>
              <w:t>-</w:t>
            </w:r>
            <w:r w:rsidR="009E4DE0">
              <w:rPr>
                <w:b/>
              </w:rPr>
              <w:t>декабрь</w:t>
            </w:r>
            <w:r w:rsidR="00D43AF8" w:rsidRPr="00D970C8">
              <w:rPr>
                <w:b/>
              </w:rPr>
              <w:t xml:space="preserve"> </w:t>
            </w:r>
            <w:r w:rsidR="00F17147">
              <w:rPr>
                <w:b/>
              </w:rPr>
              <w:t>2018</w:t>
            </w:r>
            <w:r w:rsidR="00D43AF8" w:rsidRPr="00D970C8">
              <w:rPr>
                <w:b/>
              </w:rPr>
              <w:t>г.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  <w:r w:rsidR="00283CCA">
              <w:rPr>
                <w:b/>
              </w:rPr>
              <w:t xml:space="preserve"> </w:t>
            </w:r>
            <w:r w:rsidR="00F17147">
              <w:rPr>
                <w:b/>
              </w:rPr>
              <w:t>2018</w:t>
            </w:r>
            <w:r w:rsidRPr="00D970C8">
              <w:rPr>
                <w:b/>
              </w:rPr>
              <w:t xml:space="preserve"> г. к январю-</w:t>
            </w:r>
            <w:r w:rsidR="009E4DE0">
              <w:rPr>
                <w:b/>
              </w:rPr>
              <w:t>декабрю</w:t>
            </w:r>
            <w:r w:rsidRPr="00D970C8">
              <w:rPr>
                <w:b/>
              </w:rPr>
              <w:t xml:space="preserve"> </w:t>
            </w:r>
          </w:p>
          <w:p w:rsidR="00D43AF8" w:rsidRPr="00D970C8" w:rsidRDefault="00F17147" w:rsidP="00022BB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D43AF8" w:rsidRPr="00D970C8">
              <w:rPr>
                <w:b/>
              </w:rPr>
              <w:t xml:space="preserve"> г.</w:t>
            </w:r>
          </w:p>
        </w:tc>
      </w:tr>
      <w:tr w:rsidR="00304A3F" w:rsidRPr="00EB6714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4A3F" w:rsidRPr="00EB6714" w:rsidRDefault="00304A3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01-24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EB6714" w:rsidRDefault="00304A3F" w:rsidP="00022BB6">
            <w:r w:rsidRPr="00EB6714">
              <w:t>Продовольственные товары и сельскохозяйственное сырье (кроме текстильного)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83 362,33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3,5%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103 892,3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3,5%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124,6%</w:t>
            </w:r>
          </w:p>
        </w:tc>
      </w:tr>
      <w:tr w:rsidR="00304A3F" w:rsidRPr="00EB6714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4A3F" w:rsidRPr="00EB6714" w:rsidRDefault="00304A3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25-27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EB6714" w:rsidRDefault="00304A3F" w:rsidP="00022BB6">
            <w:r w:rsidRPr="00EB6714">
              <w:t>Минеральные продукты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1 216 595,39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50,6%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1 177 821,7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39,8%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96,8%</w:t>
            </w:r>
          </w:p>
        </w:tc>
      </w:tr>
      <w:tr w:rsidR="00304A3F" w:rsidRPr="00EB6714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4A3F" w:rsidRPr="00EB6714" w:rsidRDefault="00304A3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28-40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EB6714" w:rsidRDefault="00304A3F" w:rsidP="00022BB6">
            <w:r w:rsidRPr="00EB6714">
              <w:t>Продукция химической промышленности,</w:t>
            </w:r>
            <w:r>
              <w:rPr>
                <w:lang w:val="en-US"/>
              </w:rPr>
              <w:t xml:space="preserve"> </w:t>
            </w:r>
            <w:r w:rsidRPr="00EB6714">
              <w:t>каучук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5 079,08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0,2%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5 117,9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0,2%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100,8%</w:t>
            </w:r>
          </w:p>
        </w:tc>
      </w:tr>
      <w:tr w:rsidR="00304A3F" w:rsidRPr="00EB6714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4A3F" w:rsidRPr="00EB6714" w:rsidRDefault="00304A3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41-43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EB6714" w:rsidRDefault="00304A3F" w:rsidP="00022BB6">
            <w:r w:rsidRPr="00EB6714">
              <w:t>Кожевенное сырье,</w:t>
            </w:r>
            <w:r w:rsidRPr="00731F10">
              <w:t xml:space="preserve"> </w:t>
            </w:r>
            <w:r w:rsidRPr="00EB6714">
              <w:t>пушнина и изделия из них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278,10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0,0%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269,8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0,0%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97,0%</w:t>
            </w:r>
          </w:p>
        </w:tc>
      </w:tr>
      <w:tr w:rsidR="00304A3F" w:rsidRPr="00EB6714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4A3F" w:rsidRPr="00EB6714" w:rsidRDefault="00304A3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44-49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EB6714" w:rsidRDefault="00304A3F" w:rsidP="00022BB6">
            <w:r w:rsidRPr="00EB6714">
              <w:t>Древесина и целлюлозно-бумажные изделия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753 116,16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31,3%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1 034 201,1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35,0%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137,3%</w:t>
            </w:r>
          </w:p>
        </w:tc>
      </w:tr>
      <w:tr w:rsidR="00304A3F" w:rsidRPr="00EB6714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4A3F" w:rsidRPr="00EB6714" w:rsidRDefault="00304A3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50-67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EB6714" w:rsidRDefault="00304A3F" w:rsidP="00022BB6">
            <w:r w:rsidRPr="00EB6714">
              <w:t>Текстиль,</w:t>
            </w:r>
            <w:r w:rsidRPr="00731F10">
              <w:t xml:space="preserve"> </w:t>
            </w:r>
            <w:r w:rsidRPr="00EB6714">
              <w:t>текстильные изделия и обувь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78,37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0,0%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95,5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0,0%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121,9%</w:t>
            </w:r>
          </w:p>
        </w:tc>
      </w:tr>
      <w:tr w:rsidR="00304A3F" w:rsidRPr="00EB6714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4A3F" w:rsidRPr="00EB6714" w:rsidRDefault="00304A3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72-83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EB6714" w:rsidRDefault="00304A3F" w:rsidP="00022BB6">
            <w:r w:rsidRPr="00EB6714">
              <w:t>Металлы и изделия из них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24 993,74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1,0%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44 029,4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1,5%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176,2%</w:t>
            </w:r>
          </w:p>
        </w:tc>
      </w:tr>
      <w:tr w:rsidR="00304A3F" w:rsidRPr="00EB6714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4A3F" w:rsidRPr="00EB6714" w:rsidRDefault="00304A3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84-90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EB6714" w:rsidRDefault="00304A3F" w:rsidP="00731F10">
            <w:r w:rsidRPr="00EB6714">
              <w:t>Машины,</w:t>
            </w:r>
            <w:r w:rsidRPr="009F7D1C">
              <w:t xml:space="preserve"> </w:t>
            </w:r>
            <w:r w:rsidRPr="00EB6714">
              <w:t>оборудование и транспортные средства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30 601,24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1,3%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251 132,9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8,5%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820,7%</w:t>
            </w:r>
          </w:p>
        </w:tc>
      </w:tr>
      <w:tr w:rsidR="00304A3F" w:rsidRPr="00EB6714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4A3F" w:rsidRPr="00EB6714" w:rsidRDefault="00304A3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 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EB6714" w:rsidRDefault="00304A3F" w:rsidP="00022BB6">
            <w:r>
              <w:t>Проч</w:t>
            </w:r>
            <w:r w:rsidRPr="00EB6714">
              <w:t>ие товары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292 337,04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12,1%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341 722,9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11,6%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116,9%</w:t>
            </w:r>
          </w:p>
        </w:tc>
      </w:tr>
      <w:tr w:rsidR="00304A3F" w:rsidRPr="00EB6714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04A3F" w:rsidRPr="00EB6714" w:rsidRDefault="00304A3F" w:rsidP="00022BB6">
            <w:pPr>
              <w:jc w:val="center"/>
              <w:rPr>
                <w:b/>
                <w:sz w:val="22"/>
              </w:rPr>
            </w:pP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EB6714" w:rsidRDefault="00304A3F" w:rsidP="00022BB6">
            <w:r w:rsidRPr="00EB6714">
              <w:t>Итого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2 406 441,4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100,0%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2 958 283,6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100,0%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F" w:rsidRPr="00304A3F" w:rsidRDefault="00304A3F">
            <w:pPr>
              <w:jc w:val="right"/>
              <w:rPr>
                <w:sz w:val="22"/>
                <w:szCs w:val="22"/>
              </w:rPr>
            </w:pPr>
            <w:r w:rsidRPr="00304A3F">
              <w:rPr>
                <w:sz w:val="22"/>
                <w:szCs w:val="22"/>
              </w:rPr>
              <w:t>122,9%</w:t>
            </w:r>
          </w:p>
        </w:tc>
      </w:tr>
    </w:tbl>
    <w:p w:rsidR="00D705B1" w:rsidRDefault="00D43AF8" w:rsidP="00D705B1">
      <w:pPr>
        <w:rPr>
          <w:b/>
          <w:sz w:val="22"/>
        </w:rPr>
      </w:pPr>
      <w:r>
        <w:rPr>
          <w:sz w:val="24"/>
        </w:rPr>
        <w:t xml:space="preserve"> </w:t>
      </w:r>
      <w:r>
        <w:rPr>
          <w:b/>
          <w:sz w:val="22"/>
        </w:rPr>
        <w:t xml:space="preserve"> </w:t>
      </w:r>
    </w:p>
    <w:p w:rsidR="00D705B1" w:rsidRDefault="00D705B1" w:rsidP="00D705B1">
      <w:pPr>
        <w:rPr>
          <w:b/>
          <w:sz w:val="22"/>
        </w:rPr>
      </w:pPr>
      <w:r>
        <w:rPr>
          <w:noProof/>
          <w:sz w:val="24"/>
        </w:rPr>
        <w:drawing>
          <wp:inline distT="0" distB="0" distL="0" distR="0" wp14:anchorId="071B002A" wp14:editId="31E1F691">
            <wp:extent cx="5915025" cy="4419600"/>
            <wp:effectExtent l="0" t="0" r="9525" b="19050"/>
            <wp:docPr id="11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3AF8" w:rsidRDefault="00D43AF8" w:rsidP="0095319B">
      <w:pPr>
        <w:spacing w:before="240"/>
        <w:jc w:val="center"/>
        <w:rPr>
          <w:sz w:val="22"/>
        </w:rPr>
      </w:pPr>
      <w:r>
        <w:rPr>
          <w:b/>
          <w:sz w:val="22"/>
        </w:rPr>
        <w:t xml:space="preserve">Рис. </w:t>
      </w:r>
      <w:r w:rsidR="00C15C1F">
        <w:rPr>
          <w:b/>
          <w:sz w:val="22"/>
        </w:rPr>
        <w:t>5</w:t>
      </w:r>
      <w:r>
        <w:rPr>
          <w:b/>
          <w:sz w:val="22"/>
        </w:rPr>
        <w:t>.</w:t>
      </w:r>
      <w:r>
        <w:rPr>
          <w:sz w:val="22"/>
        </w:rPr>
        <w:t xml:space="preserve"> Товарная структура экспорта Архангельской области (тыс. долл. США)</w:t>
      </w:r>
    </w:p>
    <w:p w:rsidR="00D81371" w:rsidRDefault="005D0F69" w:rsidP="009A55B2">
      <w:pPr>
        <w:jc w:val="right"/>
        <w:rPr>
          <w:b/>
          <w:sz w:val="24"/>
          <w:lang w:val="en-US"/>
        </w:rPr>
      </w:pPr>
      <w:r>
        <w:rPr>
          <w:b/>
          <w:sz w:val="22"/>
        </w:rPr>
        <w:br w:type="page"/>
      </w:r>
    </w:p>
    <w:p w:rsidR="00D81371" w:rsidRDefault="00D81371">
      <w:pPr>
        <w:jc w:val="both"/>
        <w:rPr>
          <w:b/>
          <w:sz w:val="24"/>
          <w:lang w:val="en-US"/>
        </w:rPr>
      </w:pPr>
    </w:p>
    <w:p w:rsidR="00BD6B12" w:rsidRDefault="00BD6B12" w:rsidP="00BD6B12">
      <w:pPr>
        <w:pStyle w:val="1"/>
        <w:jc w:val="center"/>
      </w:pPr>
      <w:bookmarkStart w:id="11" w:name="_Toc404067127"/>
      <w:bookmarkStart w:id="12" w:name="_Toc419746435"/>
      <w:bookmarkStart w:id="13" w:name="_Toc1993080"/>
      <w:r>
        <w:t>Импорт  Архангельской  области</w:t>
      </w:r>
      <w:bookmarkEnd w:id="11"/>
      <w:bookmarkEnd w:id="12"/>
      <w:bookmarkEnd w:id="13"/>
    </w:p>
    <w:p w:rsidR="00AC4922" w:rsidRDefault="00AC4922">
      <w:pPr>
        <w:jc w:val="both"/>
        <w:rPr>
          <w:b/>
          <w:sz w:val="24"/>
        </w:rPr>
      </w:pPr>
    </w:p>
    <w:p w:rsidR="00AC4922" w:rsidRDefault="00AC4922" w:rsidP="00512A43">
      <w:pPr>
        <w:ind w:firstLine="567"/>
        <w:jc w:val="both"/>
        <w:rPr>
          <w:sz w:val="24"/>
        </w:rPr>
      </w:pPr>
      <w:r>
        <w:rPr>
          <w:sz w:val="24"/>
        </w:rPr>
        <w:t xml:space="preserve">Приоритет </w:t>
      </w:r>
      <w:r w:rsidR="00506EA0">
        <w:rPr>
          <w:sz w:val="24"/>
        </w:rPr>
        <w:t xml:space="preserve">при </w:t>
      </w:r>
      <w:r w:rsidR="009940EE">
        <w:rPr>
          <w:sz w:val="24"/>
        </w:rPr>
        <w:t>ввозе</w:t>
      </w:r>
      <w:r>
        <w:rPr>
          <w:sz w:val="24"/>
        </w:rPr>
        <w:t xml:space="preserve"> товаров  в  </w:t>
      </w:r>
      <w:r w:rsidR="00C30A5C">
        <w:rPr>
          <w:sz w:val="24"/>
        </w:rPr>
        <w:t>Архангельск</w:t>
      </w:r>
      <w:r>
        <w:rPr>
          <w:sz w:val="24"/>
        </w:rPr>
        <w:t xml:space="preserve">ую  область  по  стоимостным  </w:t>
      </w:r>
      <w:r w:rsidR="00506EA0">
        <w:rPr>
          <w:sz w:val="24"/>
        </w:rPr>
        <w:t>п</w:t>
      </w:r>
      <w:r>
        <w:rPr>
          <w:sz w:val="24"/>
        </w:rPr>
        <w:t>оказателям  принадлежит  также  странам  дальнего  зарубежья.</w:t>
      </w:r>
    </w:p>
    <w:p w:rsidR="00B803CC" w:rsidRPr="00C304E6" w:rsidRDefault="00512A43" w:rsidP="00512A43">
      <w:pPr>
        <w:ind w:firstLine="567"/>
        <w:jc w:val="both"/>
        <w:rPr>
          <w:sz w:val="24"/>
        </w:rPr>
      </w:pPr>
      <w:r>
        <w:rPr>
          <w:sz w:val="24"/>
        </w:rPr>
        <w:t xml:space="preserve">По </w:t>
      </w:r>
      <w:r w:rsidR="00AC4922">
        <w:rPr>
          <w:sz w:val="24"/>
        </w:rPr>
        <w:t xml:space="preserve">итогам </w:t>
      </w:r>
      <w:r w:rsidR="00E60A2E">
        <w:rPr>
          <w:sz w:val="24"/>
        </w:rPr>
        <w:t>января-</w:t>
      </w:r>
      <w:r w:rsidR="009E4DE0">
        <w:rPr>
          <w:sz w:val="24"/>
        </w:rPr>
        <w:t>декабря</w:t>
      </w:r>
      <w:r w:rsidR="00E60A2E">
        <w:rPr>
          <w:sz w:val="24"/>
        </w:rPr>
        <w:t xml:space="preserve"> </w:t>
      </w:r>
      <w:r w:rsidR="00F17147">
        <w:rPr>
          <w:sz w:val="24"/>
        </w:rPr>
        <w:t>2018</w:t>
      </w:r>
      <w:r w:rsidR="00AC4922">
        <w:rPr>
          <w:sz w:val="24"/>
        </w:rPr>
        <w:t xml:space="preserve"> года </w:t>
      </w:r>
      <w:r w:rsidR="009940EE">
        <w:rPr>
          <w:sz w:val="24"/>
        </w:rPr>
        <w:t>доля</w:t>
      </w:r>
      <w:r w:rsidR="00AC4922">
        <w:rPr>
          <w:sz w:val="24"/>
        </w:rPr>
        <w:t xml:space="preserve"> поставок из стран дальнего зарубежья </w:t>
      </w:r>
      <w:r w:rsidR="006736C7">
        <w:rPr>
          <w:sz w:val="24"/>
        </w:rPr>
        <w:t xml:space="preserve">составила </w:t>
      </w:r>
      <w:r w:rsidR="00E71441">
        <w:rPr>
          <w:b/>
          <w:sz w:val="24"/>
        </w:rPr>
        <w:t>9</w:t>
      </w:r>
      <w:r w:rsidR="00603FF9">
        <w:rPr>
          <w:b/>
          <w:sz w:val="24"/>
        </w:rPr>
        <w:t>1</w:t>
      </w:r>
      <w:r w:rsidR="00733D52" w:rsidRPr="00C15429">
        <w:rPr>
          <w:b/>
          <w:sz w:val="24"/>
        </w:rPr>
        <w:t>,</w:t>
      </w:r>
      <w:r w:rsidR="00603FF9">
        <w:rPr>
          <w:b/>
          <w:sz w:val="24"/>
        </w:rPr>
        <w:t>7</w:t>
      </w:r>
      <w:r w:rsidR="006736C7" w:rsidRPr="00C573AA">
        <w:rPr>
          <w:b/>
          <w:sz w:val="24"/>
          <w:szCs w:val="24"/>
        </w:rPr>
        <w:t>%</w:t>
      </w:r>
      <w:r w:rsidR="009940EE" w:rsidRPr="00512A43">
        <w:rPr>
          <w:sz w:val="24"/>
        </w:rPr>
        <w:t xml:space="preserve"> </w:t>
      </w:r>
      <w:r w:rsidR="009940EE" w:rsidRPr="00C304E6">
        <w:rPr>
          <w:sz w:val="24"/>
        </w:rPr>
        <w:t>от импорта области</w:t>
      </w:r>
      <w:r w:rsidR="00AC4922" w:rsidRPr="00C304E6">
        <w:rPr>
          <w:sz w:val="24"/>
        </w:rPr>
        <w:t xml:space="preserve">.  </w:t>
      </w:r>
    </w:p>
    <w:p w:rsidR="00AF0EBE" w:rsidRDefault="00512A43" w:rsidP="00AF0EBE">
      <w:pPr>
        <w:ind w:firstLine="567"/>
        <w:jc w:val="both"/>
        <w:rPr>
          <w:sz w:val="24"/>
        </w:rPr>
      </w:pPr>
      <w:r>
        <w:rPr>
          <w:sz w:val="24"/>
        </w:rPr>
        <w:t xml:space="preserve">По </w:t>
      </w:r>
      <w:r w:rsidR="00AC4922">
        <w:rPr>
          <w:sz w:val="24"/>
        </w:rPr>
        <w:t xml:space="preserve">сравнению с </w:t>
      </w:r>
      <w:r w:rsidR="00B0578E">
        <w:rPr>
          <w:sz w:val="24"/>
        </w:rPr>
        <w:t>январем-</w:t>
      </w:r>
      <w:r w:rsidR="009E4DE0">
        <w:rPr>
          <w:sz w:val="24"/>
        </w:rPr>
        <w:t>декабрем</w:t>
      </w:r>
      <w:r w:rsidR="00B0578E">
        <w:rPr>
          <w:sz w:val="24"/>
        </w:rPr>
        <w:t xml:space="preserve"> </w:t>
      </w:r>
      <w:r w:rsidR="00F17147">
        <w:rPr>
          <w:sz w:val="24"/>
        </w:rPr>
        <w:t>2017</w:t>
      </w:r>
      <w:r w:rsidR="00AC4922">
        <w:rPr>
          <w:sz w:val="24"/>
        </w:rPr>
        <w:t xml:space="preserve"> год</w:t>
      </w:r>
      <w:r w:rsidR="00B0578E">
        <w:rPr>
          <w:sz w:val="24"/>
        </w:rPr>
        <w:t>а</w:t>
      </w:r>
      <w:r w:rsidR="00AC4922">
        <w:rPr>
          <w:sz w:val="24"/>
        </w:rPr>
        <w:t xml:space="preserve">  стоимост</w:t>
      </w:r>
      <w:r w:rsidR="00A81CEC">
        <w:rPr>
          <w:sz w:val="24"/>
        </w:rPr>
        <w:t>н</w:t>
      </w:r>
      <w:r w:rsidR="006173FB">
        <w:rPr>
          <w:sz w:val="24"/>
        </w:rPr>
        <w:t>о</w:t>
      </w:r>
      <w:r w:rsidR="00A81CEC">
        <w:rPr>
          <w:sz w:val="24"/>
        </w:rPr>
        <w:t>й объем</w:t>
      </w:r>
      <w:r w:rsidR="00AC4922">
        <w:rPr>
          <w:sz w:val="24"/>
        </w:rPr>
        <w:t xml:space="preserve"> импорта из стран дальнего зарубежья </w:t>
      </w:r>
      <w:r w:rsidR="009D3CE4">
        <w:rPr>
          <w:sz w:val="24"/>
        </w:rPr>
        <w:t>увелич</w:t>
      </w:r>
      <w:r w:rsidR="00122C35">
        <w:rPr>
          <w:sz w:val="24"/>
        </w:rPr>
        <w:t xml:space="preserve">ился </w:t>
      </w:r>
      <w:r w:rsidR="009D3CE4">
        <w:rPr>
          <w:sz w:val="24"/>
        </w:rPr>
        <w:t>на</w:t>
      </w:r>
      <w:r w:rsidR="00104548">
        <w:rPr>
          <w:sz w:val="24"/>
        </w:rPr>
        <w:t xml:space="preserve"> </w:t>
      </w:r>
      <w:r w:rsidR="00053C1D">
        <w:rPr>
          <w:sz w:val="24"/>
        </w:rPr>
        <w:t>2</w:t>
      </w:r>
      <w:r w:rsidR="0033375D">
        <w:rPr>
          <w:sz w:val="24"/>
        </w:rPr>
        <w:t>7</w:t>
      </w:r>
      <w:r w:rsidR="00053C1D">
        <w:rPr>
          <w:sz w:val="24"/>
        </w:rPr>
        <w:t>,2</w:t>
      </w:r>
      <w:r w:rsidR="009D3CE4">
        <w:rPr>
          <w:sz w:val="24"/>
        </w:rPr>
        <w:t>%</w:t>
      </w:r>
      <w:r w:rsidR="00AC4922" w:rsidRPr="00C304E6">
        <w:rPr>
          <w:b/>
          <w:sz w:val="24"/>
        </w:rPr>
        <w:t>,</w:t>
      </w:r>
      <w:r w:rsidR="00AC4922">
        <w:rPr>
          <w:b/>
          <w:sz w:val="24"/>
        </w:rPr>
        <w:t xml:space="preserve"> </w:t>
      </w:r>
      <w:r w:rsidR="00653949" w:rsidRPr="00653949">
        <w:rPr>
          <w:sz w:val="24"/>
        </w:rPr>
        <w:t>а</w:t>
      </w:r>
      <w:r w:rsidR="00AC4922">
        <w:rPr>
          <w:sz w:val="24"/>
        </w:rPr>
        <w:t xml:space="preserve"> стоимост</w:t>
      </w:r>
      <w:r w:rsidR="00A81CEC">
        <w:rPr>
          <w:sz w:val="24"/>
        </w:rPr>
        <w:t>н</w:t>
      </w:r>
      <w:r w:rsidR="00D40D28">
        <w:rPr>
          <w:sz w:val="24"/>
        </w:rPr>
        <w:t>о</w:t>
      </w:r>
      <w:r w:rsidR="00A81CEC">
        <w:rPr>
          <w:sz w:val="24"/>
        </w:rPr>
        <w:t>й объем</w:t>
      </w:r>
      <w:r w:rsidR="00AC4922">
        <w:rPr>
          <w:sz w:val="24"/>
        </w:rPr>
        <w:t xml:space="preserve"> импорта из стран СНГ </w:t>
      </w:r>
      <w:r w:rsidR="00692176">
        <w:rPr>
          <w:sz w:val="24"/>
        </w:rPr>
        <w:t>снизил</w:t>
      </w:r>
      <w:r w:rsidR="00084D56">
        <w:rPr>
          <w:sz w:val="24"/>
        </w:rPr>
        <w:t xml:space="preserve">ся </w:t>
      </w:r>
      <w:r w:rsidR="008D65B3">
        <w:rPr>
          <w:sz w:val="24"/>
        </w:rPr>
        <w:t>на</w:t>
      </w:r>
      <w:r w:rsidR="00733D52">
        <w:rPr>
          <w:sz w:val="24"/>
        </w:rPr>
        <w:t xml:space="preserve"> </w:t>
      </w:r>
      <w:r w:rsidR="00626093">
        <w:rPr>
          <w:sz w:val="24"/>
        </w:rPr>
        <w:t>2</w:t>
      </w:r>
      <w:r w:rsidR="00053C1D">
        <w:rPr>
          <w:sz w:val="24"/>
        </w:rPr>
        <w:t>4</w:t>
      </w:r>
      <w:r w:rsidR="00A77E41">
        <w:rPr>
          <w:sz w:val="24"/>
        </w:rPr>
        <w:t>,</w:t>
      </w:r>
      <w:r w:rsidR="00053C1D">
        <w:rPr>
          <w:sz w:val="24"/>
        </w:rPr>
        <w:t>2</w:t>
      </w:r>
      <w:r w:rsidR="008D65B3">
        <w:rPr>
          <w:sz w:val="24"/>
        </w:rPr>
        <w:t>%</w:t>
      </w:r>
      <w:r w:rsidR="00AC4922" w:rsidRPr="00C304E6">
        <w:rPr>
          <w:sz w:val="24"/>
        </w:rPr>
        <w:t xml:space="preserve">. </w:t>
      </w:r>
    </w:p>
    <w:p w:rsidR="00AC4922" w:rsidRDefault="00AC4922" w:rsidP="00CB2227">
      <w:pPr>
        <w:ind w:left="7788"/>
        <w:jc w:val="right"/>
        <w:rPr>
          <w:b/>
          <w:sz w:val="22"/>
        </w:rPr>
      </w:pPr>
      <w:r>
        <w:rPr>
          <w:b/>
          <w:sz w:val="22"/>
        </w:rPr>
        <w:t xml:space="preserve">   Таблица  </w:t>
      </w:r>
      <w:r w:rsidR="00102351">
        <w:rPr>
          <w:b/>
          <w:sz w:val="22"/>
        </w:rPr>
        <w:t>8</w:t>
      </w:r>
    </w:p>
    <w:p w:rsidR="00A3323F" w:rsidRDefault="00AC4922" w:rsidP="00DE1463">
      <w:pPr>
        <w:jc w:val="center"/>
        <w:rPr>
          <w:sz w:val="24"/>
        </w:rPr>
      </w:pPr>
      <w:r>
        <w:rPr>
          <w:sz w:val="24"/>
        </w:rPr>
        <w:t xml:space="preserve">Распределение импорта  </w:t>
      </w:r>
      <w:r w:rsidR="00C30A5C">
        <w:rPr>
          <w:sz w:val="24"/>
        </w:rPr>
        <w:t>Архангельск</w:t>
      </w:r>
      <w:r w:rsidR="0079454B">
        <w:rPr>
          <w:sz w:val="24"/>
        </w:rPr>
        <w:t>ой</w:t>
      </w:r>
      <w:r>
        <w:rPr>
          <w:sz w:val="24"/>
        </w:rPr>
        <w:t xml:space="preserve">  област</w:t>
      </w:r>
      <w:r w:rsidR="0079454B">
        <w:rPr>
          <w:sz w:val="24"/>
        </w:rPr>
        <w:t xml:space="preserve">и </w:t>
      </w:r>
    </w:p>
    <w:p w:rsidR="00AC4922" w:rsidRDefault="00A3323F" w:rsidP="00DE1463">
      <w:pPr>
        <w:jc w:val="center"/>
        <w:rPr>
          <w:sz w:val="24"/>
        </w:rPr>
      </w:pPr>
      <w:r>
        <w:rPr>
          <w:sz w:val="24"/>
        </w:rPr>
        <w:t>п</w:t>
      </w:r>
      <w:r w:rsidR="00AC4922">
        <w:rPr>
          <w:sz w:val="24"/>
        </w:rPr>
        <w:t xml:space="preserve">о  странам </w:t>
      </w:r>
      <w:r>
        <w:rPr>
          <w:sz w:val="24"/>
        </w:rPr>
        <w:t>–</w:t>
      </w:r>
      <w:r w:rsidR="00AC4922">
        <w:rPr>
          <w:sz w:val="24"/>
        </w:rPr>
        <w:t xml:space="preserve"> контрагентам</w:t>
      </w:r>
      <w:r>
        <w:rPr>
          <w:sz w:val="24"/>
        </w:rPr>
        <w:t xml:space="preserve"> </w:t>
      </w:r>
      <w:r w:rsidR="00C91C89">
        <w:rPr>
          <w:sz w:val="24"/>
        </w:rPr>
        <w:t>за</w:t>
      </w:r>
      <w:r w:rsidR="0079454B">
        <w:rPr>
          <w:sz w:val="24"/>
        </w:rPr>
        <w:t xml:space="preserve"> </w:t>
      </w:r>
      <w:r>
        <w:rPr>
          <w:sz w:val="24"/>
        </w:rPr>
        <w:t>январ</w:t>
      </w:r>
      <w:r w:rsidR="00C91C89">
        <w:rPr>
          <w:sz w:val="24"/>
        </w:rPr>
        <w:t>ь</w:t>
      </w:r>
      <w:r>
        <w:rPr>
          <w:sz w:val="24"/>
        </w:rPr>
        <w:t>-</w:t>
      </w:r>
      <w:r w:rsidR="009E4DE0">
        <w:rPr>
          <w:sz w:val="24"/>
        </w:rPr>
        <w:t>декабрь</w:t>
      </w:r>
      <w:r>
        <w:rPr>
          <w:sz w:val="24"/>
        </w:rPr>
        <w:t xml:space="preserve"> </w:t>
      </w:r>
      <w:r w:rsidR="00F17147">
        <w:rPr>
          <w:sz w:val="24"/>
        </w:rPr>
        <w:t>2018</w:t>
      </w:r>
      <w:r w:rsidR="00AC4922">
        <w:rPr>
          <w:sz w:val="24"/>
        </w:rPr>
        <w:t xml:space="preserve"> год</w:t>
      </w:r>
      <w:r>
        <w:rPr>
          <w:sz w:val="24"/>
        </w:rPr>
        <w:t>а</w:t>
      </w:r>
    </w:p>
    <w:p w:rsidR="0079454B" w:rsidRPr="002F5557" w:rsidRDefault="0079454B" w:rsidP="00DE1463">
      <w:pPr>
        <w:jc w:val="center"/>
        <w:rPr>
          <w:sz w:val="12"/>
          <w:szCs w:val="12"/>
        </w:rPr>
      </w:pPr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3458"/>
        <w:gridCol w:w="1456"/>
        <w:gridCol w:w="1158"/>
        <w:gridCol w:w="1456"/>
        <w:gridCol w:w="1162"/>
        <w:gridCol w:w="1316"/>
      </w:tblGrid>
      <w:tr w:rsidR="00D15901" w:rsidRPr="006450E7" w:rsidTr="007A5997">
        <w:trPr>
          <w:trHeight w:val="315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</w:tcPr>
          <w:p w:rsidR="00D15901" w:rsidRPr="006E43A7" w:rsidRDefault="00D15901" w:rsidP="007A5997">
            <w:pPr>
              <w:jc w:val="center"/>
              <w:rPr>
                <w:b/>
              </w:rPr>
            </w:pPr>
            <w:r w:rsidRPr="006E43A7">
              <w:rPr>
                <w:b/>
              </w:rPr>
              <w:t>Страна – партнер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</w:tcPr>
          <w:p w:rsidR="00D15901" w:rsidRPr="006E43A7" w:rsidRDefault="00D15901" w:rsidP="007A5997">
            <w:pPr>
              <w:jc w:val="center"/>
              <w:rPr>
                <w:b/>
              </w:rPr>
            </w:pPr>
            <w:r w:rsidRPr="006E43A7">
              <w:rPr>
                <w:b/>
              </w:rPr>
              <w:t>Янва</w:t>
            </w:r>
            <w:r>
              <w:rPr>
                <w:b/>
              </w:rPr>
              <w:t>рь-</w:t>
            </w:r>
            <w:r w:rsidR="009E4DE0">
              <w:rPr>
                <w:b/>
              </w:rPr>
              <w:t>декабрь</w:t>
            </w:r>
            <w:r>
              <w:rPr>
                <w:b/>
              </w:rPr>
              <w:t xml:space="preserve"> 2017</w:t>
            </w:r>
            <w:r w:rsidRPr="006E43A7">
              <w:rPr>
                <w:b/>
              </w:rPr>
              <w:t xml:space="preserve"> г.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</w:tcPr>
          <w:p w:rsidR="00D15901" w:rsidRPr="006E43A7" w:rsidRDefault="00D15901" w:rsidP="007A5997">
            <w:pPr>
              <w:jc w:val="center"/>
              <w:rPr>
                <w:b/>
              </w:rPr>
            </w:pPr>
            <w:r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  <w:r>
              <w:rPr>
                <w:b/>
              </w:rPr>
              <w:t xml:space="preserve"> 2018</w:t>
            </w:r>
            <w:r w:rsidRPr="006E43A7">
              <w:rPr>
                <w:b/>
              </w:rPr>
              <w:t xml:space="preserve"> г.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C6229" w:rsidRPr="00D970C8" w:rsidRDefault="004C6229" w:rsidP="004C6229">
            <w:pPr>
              <w:ind w:left="-84" w:right="-109"/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>
              <w:rPr>
                <w:b/>
              </w:rPr>
              <w:t>декабрь</w:t>
            </w:r>
            <w:r w:rsidRPr="00D970C8">
              <w:rPr>
                <w:b/>
              </w:rPr>
              <w:t xml:space="preserve"> </w:t>
            </w:r>
            <w:r>
              <w:rPr>
                <w:b/>
              </w:rPr>
              <w:t>2018</w:t>
            </w:r>
            <w:r w:rsidRPr="00D970C8">
              <w:rPr>
                <w:b/>
              </w:rPr>
              <w:t xml:space="preserve"> г.</w:t>
            </w:r>
          </w:p>
          <w:p w:rsidR="004C6229" w:rsidRPr="00D970C8" w:rsidRDefault="004C6229" w:rsidP="004C6229">
            <w:pPr>
              <w:ind w:left="-84" w:right="-67"/>
              <w:jc w:val="center"/>
              <w:rPr>
                <w:b/>
              </w:rPr>
            </w:pPr>
            <w:r w:rsidRPr="00D970C8">
              <w:rPr>
                <w:b/>
              </w:rPr>
              <w:t>к январю-</w:t>
            </w:r>
            <w:r>
              <w:rPr>
                <w:b/>
              </w:rPr>
              <w:t>декабрю</w:t>
            </w:r>
            <w:r w:rsidRPr="00D970C8">
              <w:rPr>
                <w:b/>
              </w:rPr>
              <w:t xml:space="preserve"> </w:t>
            </w:r>
          </w:p>
          <w:p w:rsidR="00D15901" w:rsidRPr="006E43A7" w:rsidRDefault="004C6229" w:rsidP="004C622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D970C8">
              <w:rPr>
                <w:b/>
              </w:rPr>
              <w:t xml:space="preserve"> г.</w:t>
            </w:r>
          </w:p>
        </w:tc>
      </w:tr>
      <w:tr w:rsidR="00D15901" w:rsidRPr="006450E7" w:rsidTr="007A5997">
        <w:trPr>
          <w:trHeight w:val="315"/>
        </w:trPr>
        <w:tc>
          <w:tcPr>
            <w:tcW w:w="34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</w:tcPr>
          <w:p w:rsidR="00D15901" w:rsidRPr="006E43A7" w:rsidRDefault="00D15901" w:rsidP="007A5997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</w:tcPr>
          <w:p w:rsidR="00D15901" w:rsidRPr="00081144" w:rsidRDefault="00D15901" w:rsidP="007A5997">
            <w:pPr>
              <w:jc w:val="center"/>
              <w:rPr>
                <w:b/>
              </w:rPr>
            </w:pPr>
            <w:r w:rsidRPr="006E43A7">
              <w:rPr>
                <w:b/>
                <w:lang w:val="en-US"/>
              </w:rPr>
              <w:t>Стоимость</w:t>
            </w:r>
            <w:r>
              <w:rPr>
                <w:b/>
              </w:rPr>
              <w:t xml:space="preserve">, </w:t>
            </w:r>
            <w:r>
              <w:rPr>
                <w:b/>
                <w:sz w:val="18"/>
              </w:rPr>
              <w:t>тыс.долл.США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</w:tcPr>
          <w:p w:rsidR="00D15901" w:rsidRPr="006E43A7" w:rsidRDefault="00D15901" w:rsidP="00DD1FEE">
            <w:pPr>
              <w:jc w:val="center"/>
              <w:rPr>
                <w:b/>
              </w:rPr>
            </w:pPr>
            <w:r w:rsidRPr="006E43A7">
              <w:rPr>
                <w:b/>
              </w:rPr>
              <w:t xml:space="preserve">Удельный вес </w:t>
            </w:r>
            <w:r w:rsidRPr="006E43A7">
              <w:rPr>
                <w:b/>
                <w:lang w:val="en-US"/>
              </w:rPr>
              <w:t xml:space="preserve">в </w:t>
            </w:r>
            <w:r w:rsidR="00DD1FEE">
              <w:rPr>
                <w:b/>
              </w:rPr>
              <w:t>им</w:t>
            </w:r>
            <w:r w:rsidRPr="006E43A7">
              <w:rPr>
                <w:b/>
                <w:lang w:val="en-US"/>
              </w:rPr>
              <w:t>порте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</w:tcPr>
          <w:p w:rsidR="00D15901" w:rsidRPr="00081144" w:rsidRDefault="00D15901" w:rsidP="007A5997">
            <w:pPr>
              <w:jc w:val="center"/>
              <w:rPr>
                <w:b/>
              </w:rPr>
            </w:pPr>
            <w:r w:rsidRPr="006E43A7">
              <w:rPr>
                <w:b/>
                <w:lang w:val="en-US"/>
              </w:rPr>
              <w:t>Стоимость</w:t>
            </w:r>
            <w:r>
              <w:rPr>
                <w:b/>
              </w:rPr>
              <w:t xml:space="preserve">, </w:t>
            </w:r>
            <w:r>
              <w:rPr>
                <w:b/>
                <w:sz w:val="18"/>
              </w:rPr>
              <w:t>тыс.долл.США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</w:tcPr>
          <w:p w:rsidR="00D15901" w:rsidRPr="006E43A7" w:rsidRDefault="00D15901" w:rsidP="00DD1FEE">
            <w:pPr>
              <w:jc w:val="center"/>
              <w:rPr>
                <w:b/>
              </w:rPr>
            </w:pPr>
            <w:r w:rsidRPr="006E43A7">
              <w:rPr>
                <w:b/>
              </w:rPr>
              <w:t xml:space="preserve">Удельный вес </w:t>
            </w:r>
            <w:r w:rsidRPr="006E43A7">
              <w:rPr>
                <w:b/>
                <w:lang w:val="en-US"/>
              </w:rPr>
              <w:t xml:space="preserve">в </w:t>
            </w:r>
            <w:r w:rsidR="00DD1FEE">
              <w:rPr>
                <w:b/>
              </w:rPr>
              <w:t>им</w:t>
            </w:r>
            <w:r w:rsidRPr="006E43A7">
              <w:rPr>
                <w:b/>
                <w:lang w:val="en-US"/>
              </w:rPr>
              <w:t>порте</w:t>
            </w: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D15901" w:rsidRPr="006E43A7" w:rsidRDefault="00D15901" w:rsidP="007A5997">
            <w:pPr>
              <w:jc w:val="center"/>
              <w:rPr>
                <w:b/>
                <w:lang w:val="en-US"/>
              </w:rPr>
            </w:pPr>
          </w:p>
        </w:tc>
      </w:tr>
      <w:tr w:rsidR="00320FE6" w:rsidRPr="006450E7" w:rsidTr="007A5997">
        <w:trPr>
          <w:trHeight w:val="315"/>
        </w:trPr>
        <w:tc>
          <w:tcPr>
            <w:tcW w:w="3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FE6" w:rsidRPr="00440C0B" w:rsidRDefault="00320FE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40C0B">
              <w:rPr>
                <w:b/>
                <w:bCs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FE6" w:rsidRPr="00320FE6" w:rsidRDefault="00320FE6">
            <w:pPr>
              <w:jc w:val="right"/>
              <w:rPr>
                <w:b/>
                <w:bCs/>
                <w:sz w:val="24"/>
                <w:szCs w:val="24"/>
              </w:rPr>
            </w:pPr>
            <w:r w:rsidRPr="00320FE6">
              <w:rPr>
                <w:b/>
                <w:bCs/>
                <w:sz w:val="24"/>
                <w:szCs w:val="24"/>
              </w:rPr>
              <w:t>192 869,7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b/>
                <w:bCs/>
                <w:sz w:val="24"/>
                <w:szCs w:val="24"/>
              </w:rPr>
            </w:pPr>
            <w:r w:rsidRPr="00320FE6">
              <w:rPr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FE6" w:rsidRPr="00320FE6" w:rsidRDefault="00320FE6">
            <w:pPr>
              <w:jc w:val="right"/>
              <w:rPr>
                <w:b/>
                <w:bCs/>
                <w:sz w:val="24"/>
                <w:szCs w:val="24"/>
              </w:rPr>
            </w:pPr>
            <w:r w:rsidRPr="00320FE6">
              <w:rPr>
                <w:b/>
                <w:bCs/>
                <w:sz w:val="24"/>
                <w:szCs w:val="24"/>
              </w:rPr>
              <w:t>232 300,2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b/>
                <w:bCs/>
                <w:sz w:val="24"/>
                <w:szCs w:val="24"/>
              </w:rPr>
            </w:pPr>
            <w:r w:rsidRPr="00320FE6">
              <w:rPr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b/>
                <w:bCs/>
                <w:sz w:val="24"/>
                <w:szCs w:val="24"/>
              </w:rPr>
            </w:pPr>
            <w:r w:rsidRPr="00320FE6">
              <w:rPr>
                <w:b/>
                <w:bCs/>
                <w:sz w:val="24"/>
                <w:szCs w:val="24"/>
              </w:rPr>
              <w:t>120,4%</w:t>
            </w:r>
          </w:p>
        </w:tc>
      </w:tr>
      <w:tr w:rsidR="00320FE6" w:rsidRPr="006450E7" w:rsidTr="007A5997">
        <w:trPr>
          <w:trHeight w:val="315"/>
        </w:trPr>
        <w:tc>
          <w:tcPr>
            <w:tcW w:w="3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FE6" w:rsidRPr="00440C0B" w:rsidRDefault="00320FE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40C0B">
              <w:rPr>
                <w:b/>
                <w:bCs/>
                <w:color w:val="FF0000"/>
                <w:sz w:val="24"/>
                <w:szCs w:val="24"/>
              </w:rPr>
              <w:t>Страны СНГ</w:t>
            </w:r>
            <w:r w:rsidR="00440C0B" w:rsidRPr="00440C0B">
              <w:rPr>
                <w:b/>
                <w:bCs/>
                <w:color w:val="FF0000"/>
                <w:sz w:val="24"/>
                <w:szCs w:val="24"/>
              </w:rPr>
              <w:t xml:space="preserve"> (7 стран)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FE6" w:rsidRPr="00320FE6" w:rsidRDefault="00320FE6">
            <w:pPr>
              <w:jc w:val="right"/>
              <w:rPr>
                <w:b/>
                <w:bCs/>
                <w:sz w:val="24"/>
                <w:szCs w:val="24"/>
              </w:rPr>
            </w:pPr>
            <w:r w:rsidRPr="00320FE6">
              <w:rPr>
                <w:b/>
                <w:bCs/>
                <w:sz w:val="24"/>
                <w:szCs w:val="24"/>
              </w:rPr>
              <w:t>25 390,9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b/>
                <w:bCs/>
                <w:sz w:val="24"/>
                <w:szCs w:val="24"/>
              </w:rPr>
            </w:pPr>
            <w:r w:rsidRPr="00320FE6">
              <w:rPr>
                <w:b/>
                <w:bCs/>
                <w:sz w:val="24"/>
                <w:szCs w:val="24"/>
              </w:rPr>
              <w:t>13,2%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FE6" w:rsidRPr="00320FE6" w:rsidRDefault="00320FE6">
            <w:pPr>
              <w:jc w:val="right"/>
              <w:rPr>
                <w:b/>
                <w:bCs/>
                <w:sz w:val="24"/>
                <w:szCs w:val="24"/>
              </w:rPr>
            </w:pPr>
            <w:r w:rsidRPr="00320FE6">
              <w:rPr>
                <w:b/>
                <w:bCs/>
                <w:sz w:val="24"/>
                <w:szCs w:val="24"/>
              </w:rPr>
              <w:t>19 240,1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b/>
                <w:bCs/>
                <w:sz w:val="24"/>
                <w:szCs w:val="24"/>
              </w:rPr>
            </w:pPr>
            <w:r w:rsidRPr="00320FE6">
              <w:rPr>
                <w:b/>
                <w:bCs/>
                <w:sz w:val="24"/>
                <w:szCs w:val="24"/>
              </w:rPr>
              <w:t>8,3%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b/>
                <w:bCs/>
                <w:sz w:val="24"/>
                <w:szCs w:val="24"/>
              </w:rPr>
            </w:pPr>
            <w:r w:rsidRPr="00320FE6">
              <w:rPr>
                <w:b/>
                <w:bCs/>
                <w:sz w:val="24"/>
                <w:szCs w:val="24"/>
              </w:rPr>
              <w:t>75,8%</w:t>
            </w:r>
          </w:p>
        </w:tc>
      </w:tr>
      <w:tr w:rsidR="00320FE6" w:rsidRPr="006450E7" w:rsidTr="007A5997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БЕЛАРУСЬ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19 298,0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10,0%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16 619,4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7,2%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86,1%</w:t>
            </w:r>
          </w:p>
        </w:tc>
      </w:tr>
      <w:tr w:rsidR="00320FE6" w:rsidRPr="006450E7" w:rsidTr="007A5997">
        <w:trPr>
          <w:trHeight w:val="315"/>
        </w:trPr>
        <w:tc>
          <w:tcPr>
            <w:tcW w:w="3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Прочие страны СНГ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6 092,9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3,2%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2 620,7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1,1%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43,0%</w:t>
            </w:r>
          </w:p>
        </w:tc>
      </w:tr>
      <w:tr w:rsidR="00320FE6" w:rsidRPr="006450E7" w:rsidTr="007A5997">
        <w:trPr>
          <w:trHeight w:val="315"/>
        </w:trPr>
        <w:tc>
          <w:tcPr>
            <w:tcW w:w="3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FE6" w:rsidRPr="00320FE6" w:rsidRDefault="00320FE6">
            <w:pPr>
              <w:rPr>
                <w:b/>
                <w:bCs/>
                <w:sz w:val="24"/>
                <w:szCs w:val="24"/>
              </w:rPr>
            </w:pPr>
            <w:r w:rsidRPr="00440C0B">
              <w:rPr>
                <w:b/>
                <w:bCs/>
                <w:color w:val="FF0000"/>
                <w:sz w:val="24"/>
                <w:szCs w:val="24"/>
              </w:rPr>
              <w:t>Страны ДЗ</w:t>
            </w:r>
            <w:r w:rsidR="00440C0B" w:rsidRPr="00440C0B">
              <w:rPr>
                <w:b/>
                <w:bCs/>
                <w:color w:val="FF0000"/>
                <w:sz w:val="24"/>
                <w:szCs w:val="24"/>
              </w:rPr>
              <w:t xml:space="preserve"> (50 стран)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FE6" w:rsidRPr="00320FE6" w:rsidRDefault="00320FE6">
            <w:pPr>
              <w:jc w:val="right"/>
              <w:rPr>
                <w:b/>
                <w:bCs/>
                <w:sz w:val="24"/>
                <w:szCs w:val="24"/>
              </w:rPr>
            </w:pPr>
            <w:r w:rsidRPr="00320FE6">
              <w:rPr>
                <w:b/>
                <w:bCs/>
                <w:sz w:val="24"/>
                <w:szCs w:val="24"/>
              </w:rPr>
              <w:t>167 478,8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b/>
                <w:bCs/>
                <w:sz w:val="24"/>
                <w:szCs w:val="24"/>
              </w:rPr>
            </w:pPr>
            <w:r w:rsidRPr="00320FE6">
              <w:rPr>
                <w:b/>
                <w:bCs/>
                <w:sz w:val="24"/>
                <w:szCs w:val="24"/>
              </w:rPr>
              <w:t>86,8%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FE6" w:rsidRPr="00320FE6" w:rsidRDefault="00320FE6">
            <w:pPr>
              <w:jc w:val="right"/>
              <w:rPr>
                <w:b/>
                <w:bCs/>
                <w:sz w:val="24"/>
                <w:szCs w:val="24"/>
              </w:rPr>
            </w:pPr>
            <w:r w:rsidRPr="00320FE6">
              <w:rPr>
                <w:b/>
                <w:bCs/>
                <w:sz w:val="24"/>
                <w:szCs w:val="24"/>
              </w:rPr>
              <w:t>213 060,1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b/>
                <w:bCs/>
                <w:sz w:val="24"/>
                <w:szCs w:val="24"/>
              </w:rPr>
            </w:pPr>
            <w:r w:rsidRPr="00320FE6">
              <w:rPr>
                <w:b/>
                <w:bCs/>
                <w:sz w:val="24"/>
                <w:szCs w:val="24"/>
              </w:rPr>
              <w:t>91,7%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b/>
                <w:bCs/>
                <w:sz w:val="24"/>
                <w:szCs w:val="24"/>
              </w:rPr>
            </w:pPr>
            <w:r w:rsidRPr="00320FE6">
              <w:rPr>
                <w:b/>
                <w:bCs/>
                <w:sz w:val="24"/>
                <w:szCs w:val="24"/>
              </w:rPr>
              <w:t>127,2%</w:t>
            </w:r>
          </w:p>
        </w:tc>
      </w:tr>
      <w:tr w:rsidR="00320FE6" w:rsidRPr="006450E7" w:rsidTr="004C6229">
        <w:trPr>
          <w:trHeight w:val="34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ФИНЛЯНДИЯ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58 568,2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30,4%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92 712,2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39,9%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158,3%</w:t>
            </w:r>
          </w:p>
        </w:tc>
      </w:tr>
      <w:tr w:rsidR="00320FE6" w:rsidRPr="006450E7" w:rsidTr="007A5997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СОЕДИНЕННЫЕ ШТАТЫ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1 748,9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0,9%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38 054,7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16,4%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2176,0%</w:t>
            </w:r>
          </w:p>
        </w:tc>
      </w:tr>
      <w:tr w:rsidR="00320FE6" w:rsidRPr="006450E7" w:rsidTr="007A5997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КИТАЙ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2 398,0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1,2%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37 887,4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16,3%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1579,9%</w:t>
            </w:r>
          </w:p>
        </w:tc>
      </w:tr>
      <w:tr w:rsidR="00320FE6" w:rsidRPr="006450E7" w:rsidTr="007A5997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ГЕРМАНИЯ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19 882,8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10,3%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14 442,5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6,2%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72,6%</w:t>
            </w:r>
          </w:p>
        </w:tc>
      </w:tr>
      <w:tr w:rsidR="00320FE6" w:rsidRPr="006450E7" w:rsidTr="007A5997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ШВЕЦИЯ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14 893,1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7,7%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10 267,1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4,4%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68,9%</w:t>
            </w:r>
          </w:p>
        </w:tc>
      </w:tr>
      <w:tr w:rsidR="00320FE6" w:rsidRPr="006450E7" w:rsidTr="007A5997">
        <w:trPr>
          <w:trHeight w:val="630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НИДЕРЛАНДЫ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11 127,1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5,8%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7 592,3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3,3%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68,2%</w:t>
            </w:r>
          </w:p>
        </w:tc>
      </w:tr>
      <w:tr w:rsidR="00320FE6" w:rsidRPr="006450E7" w:rsidTr="007A5997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АВСТРИЯ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7 793,5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4,0%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3 592,0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1,5%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46,1%</w:t>
            </w:r>
          </w:p>
        </w:tc>
      </w:tr>
      <w:tr w:rsidR="00320FE6" w:rsidRPr="006450E7" w:rsidTr="007A5997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ИТАЛИЯ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7 035,4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3,6%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2 034,8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0,9%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28,9%</w:t>
            </w:r>
          </w:p>
        </w:tc>
      </w:tr>
      <w:tr w:rsidR="00320FE6" w:rsidRPr="006450E7" w:rsidTr="007A5997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ЧЕХИЯ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810,9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0,4%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991,4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0,4%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122,3%</w:t>
            </w:r>
          </w:p>
        </w:tc>
      </w:tr>
      <w:tr w:rsidR="00320FE6" w:rsidRPr="006450E7" w:rsidTr="00DF05B6">
        <w:trPr>
          <w:trHeight w:val="315"/>
        </w:trPr>
        <w:tc>
          <w:tcPr>
            <w:tcW w:w="3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ТАИЛАНД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1 237,3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0,6%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968,2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0,4%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78,2%</w:t>
            </w:r>
          </w:p>
        </w:tc>
      </w:tr>
      <w:tr w:rsidR="00320FE6" w:rsidRPr="006450E7" w:rsidTr="00DF05B6">
        <w:trPr>
          <w:trHeight w:val="31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0FE6" w:rsidRPr="00320FE6" w:rsidRDefault="00320FE6">
            <w:pPr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Прочие страны ДЗ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41 983,8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21,8%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4 517,6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1,9%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FE6" w:rsidRPr="00320FE6" w:rsidRDefault="00320FE6">
            <w:pPr>
              <w:jc w:val="right"/>
              <w:rPr>
                <w:sz w:val="24"/>
                <w:szCs w:val="24"/>
              </w:rPr>
            </w:pPr>
            <w:r w:rsidRPr="00320FE6">
              <w:rPr>
                <w:sz w:val="24"/>
                <w:szCs w:val="24"/>
              </w:rPr>
              <w:t>10,8%</w:t>
            </w:r>
          </w:p>
        </w:tc>
      </w:tr>
    </w:tbl>
    <w:p w:rsidR="00D15901" w:rsidRDefault="00D15901" w:rsidP="00D15901">
      <w:pPr>
        <w:ind w:firstLine="8364"/>
        <w:rPr>
          <w:sz w:val="24"/>
        </w:rPr>
      </w:pPr>
    </w:p>
    <w:p w:rsidR="006B4A7D" w:rsidRDefault="002071DD" w:rsidP="005C2F1A">
      <w:pPr>
        <w:ind w:firstLine="709"/>
        <w:jc w:val="both"/>
        <w:rPr>
          <w:sz w:val="24"/>
          <w:szCs w:val="24"/>
        </w:rPr>
      </w:pPr>
      <w:r w:rsidRPr="002E4040">
        <w:rPr>
          <w:sz w:val="24"/>
          <w:szCs w:val="24"/>
        </w:rPr>
        <w:t xml:space="preserve">Товарная структура импорта  Архангельской  области </w:t>
      </w:r>
      <w:r w:rsidR="00390603">
        <w:rPr>
          <w:sz w:val="24"/>
          <w:szCs w:val="24"/>
        </w:rPr>
        <w:t>за</w:t>
      </w:r>
      <w:r w:rsidRPr="002E4040">
        <w:rPr>
          <w:sz w:val="24"/>
          <w:szCs w:val="24"/>
        </w:rPr>
        <w:t xml:space="preserve"> январ</w:t>
      </w:r>
      <w:r w:rsidR="00390603">
        <w:rPr>
          <w:sz w:val="24"/>
          <w:szCs w:val="24"/>
        </w:rPr>
        <w:t>ь</w:t>
      </w:r>
      <w:r w:rsidRPr="002E4040">
        <w:rPr>
          <w:sz w:val="24"/>
          <w:szCs w:val="24"/>
        </w:rPr>
        <w:t>-</w:t>
      </w:r>
      <w:r w:rsidR="009E4DE0">
        <w:rPr>
          <w:sz w:val="24"/>
          <w:szCs w:val="24"/>
        </w:rPr>
        <w:t>декабрь</w:t>
      </w:r>
      <w:r w:rsidRPr="002E4040">
        <w:rPr>
          <w:sz w:val="24"/>
          <w:szCs w:val="24"/>
        </w:rPr>
        <w:t xml:space="preserve"> </w:t>
      </w:r>
      <w:r w:rsidR="00F17147">
        <w:rPr>
          <w:sz w:val="24"/>
          <w:szCs w:val="24"/>
        </w:rPr>
        <w:t>2018</w:t>
      </w:r>
      <w:r w:rsidRPr="002E4040">
        <w:rPr>
          <w:sz w:val="24"/>
          <w:szCs w:val="24"/>
        </w:rPr>
        <w:t xml:space="preserve"> года </w:t>
      </w:r>
      <w:r w:rsidR="001F4278">
        <w:rPr>
          <w:sz w:val="24"/>
          <w:szCs w:val="24"/>
        </w:rPr>
        <w:t xml:space="preserve"> </w:t>
      </w:r>
      <w:r w:rsidRPr="002E4040">
        <w:rPr>
          <w:sz w:val="24"/>
          <w:szCs w:val="24"/>
        </w:rPr>
        <w:t>претерпела</w:t>
      </w:r>
      <w:r w:rsidR="001F4278">
        <w:rPr>
          <w:sz w:val="24"/>
          <w:szCs w:val="24"/>
        </w:rPr>
        <w:t xml:space="preserve"> существенны</w:t>
      </w:r>
      <w:r w:rsidR="00053C1D">
        <w:rPr>
          <w:sz w:val="24"/>
          <w:szCs w:val="24"/>
        </w:rPr>
        <w:t>е</w:t>
      </w:r>
      <w:r w:rsidRPr="002E4040">
        <w:rPr>
          <w:sz w:val="24"/>
          <w:szCs w:val="24"/>
        </w:rPr>
        <w:t xml:space="preserve"> изменени</w:t>
      </w:r>
      <w:r w:rsidR="00053C1D">
        <w:rPr>
          <w:sz w:val="24"/>
          <w:szCs w:val="24"/>
        </w:rPr>
        <w:t>я</w:t>
      </w:r>
      <w:r w:rsidRPr="002E4040">
        <w:rPr>
          <w:sz w:val="24"/>
          <w:szCs w:val="24"/>
        </w:rPr>
        <w:t xml:space="preserve"> по сравнению с январем-</w:t>
      </w:r>
      <w:r w:rsidR="009E4DE0">
        <w:rPr>
          <w:sz w:val="24"/>
          <w:szCs w:val="24"/>
        </w:rPr>
        <w:t>декабрем</w:t>
      </w:r>
      <w:r w:rsidRPr="002E4040">
        <w:rPr>
          <w:sz w:val="24"/>
          <w:szCs w:val="24"/>
        </w:rPr>
        <w:t xml:space="preserve"> </w:t>
      </w:r>
      <w:r w:rsidR="00F17147">
        <w:rPr>
          <w:sz w:val="24"/>
          <w:szCs w:val="24"/>
        </w:rPr>
        <w:t>2017</w:t>
      </w:r>
      <w:r w:rsidRPr="002E4040">
        <w:rPr>
          <w:sz w:val="24"/>
          <w:szCs w:val="24"/>
        </w:rPr>
        <w:t xml:space="preserve"> года</w:t>
      </w:r>
      <w:r w:rsidR="00C876C9">
        <w:rPr>
          <w:sz w:val="24"/>
          <w:szCs w:val="24"/>
        </w:rPr>
        <w:t>.</w:t>
      </w:r>
      <w:r w:rsidR="00ED6785" w:rsidRPr="002E4040">
        <w:rPr>
          <w:sz w:val="24"/>
          <w:szCs w:val="24"/>
        </w:rPr>
        <w:t xml:space="preserve"> </w:t>
      </w:r>
    </w:p>
    <w:p w:rsidR="002071DD" w:rsidRDefault="00410811" w:rsidP="005C2F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0266D">
        <w:rPr>
          <w:sz w:val="24"/>
          <w:szCs w:val="24"/>
        </w:rPr>
        <w:t>тоимостные объемы</w:t>
      </w:r>
      <w:r w:rsidR="00ED6785" w:rsidRPr="002E4040">
        <w:rPr>
          <w:sz w:val="24"/>
          <w:szCs w:val="24"/>
        </w:rPr>
        <w:t xml:space="preserve"> </w:t>
      </w:r>
      <w:r w:rsidR="001C31D2">
        <w:rPr>
          <w:sz w:val="24"/>
          <w:szCs w:val="24"/>
        </w:rPr>
        <w:t xml:space="preserve">ввоза </w:t>
      </w:r>
      <w:r w:rsidR="00ED6785" w:rsidRPr="002E4040">
        <w:rPr>
          <w:sz w:val="24"/>
          <w:szCs w:val="24"/>
        </w:rPr>
        <w:t xml:space="preserve">машин и оборудования </w:t>
      </w:r>
      <w:r w:rsidR="009A25FA" w:rsidRPr="009A25FA">
        <w:rPr>
          <w:sz w:val="24"/>
          <w:szCs w:val="24"/>
        </w:rPr>
        <w:t>увеличил</w:t>
      </w:r>
      <w:r w:rsidR="009357B8">
        <w:rPr>
          <w:sz w:val="24"/>
          <w:szCs w:val="24"/>
        </w:rPr>
        <w:t>и</w:t>
      </w:r>
      <w:r w:rsidR="009A25FA" w:rsidRPr="009A25FA">
        <w:rPr>
          <w:sz w:val="24"/>
          <w:szCs w:val="24"/>
        </w:rPr>
        <w:t>с</w:t>
      </w:r>
      <w:r w:rsidR="009357B8">
        <w:rPr>
          <w:sz w:val="24"/>
          <w:szCs w:val="24"/>
        </w:rPr>
        <w:t>ь</w:t>
      </w:r>
      <w:r w:rsidR="009A25FA" w:rsidRPr="009A25FA">
        <w:rPr>
          <w:sz w:val="24"/>
          <w:szCs w:val="24"/>
        </w:rPr>
        <w:t xml:space="preserve"> на </w:t>
      </w:r>
      <w:r w:rsidR="00074207">
        <w:rPr>
          <w:sz w:val="24"/>
          <w:szCs w:val="24"/>
        </w:rPr>
        <w:t>34</w:t>
      </w:r>
      <w:r w:rsidR="00053C1D">
        <w:rPr>
          <w:sz w:val="24"/>
          <w:szCs w:val="24"/>
        </w:rPr>
        <w:t>%</w:t>
      </w:r>
      <w:r w:rsidR="00CF5224">
        <w:rPr>
          <w:sz w:val="24"/>
          <w:szCs w:val="24"/>
        </w:rPr>
        <w:t>;</w:t>
      </w:r>
      <w:r w:rsidR="00ED6785">
        <w:rPr>
          <w:color w:val="000000"/>
          <w:sz w:val="24"/>
          <w:szCs w:val="24"/>
        </w:rPr>
        <w:t xml:space="preserve"> </w:t>
      </w:r>
      <w:r w:rsidR="00CC6AD6">
        <w:rPr>
          <w:color w:val="000000"/>
          <w:sz w:val="24"/>
          <w:szCs w:val="24"/>
        </w:rPr>
        <w:t>с</w:t>
      </w:r>
      <w:r w:rsidR="00CC6AD6">
        <w:rPr>
          <w:sz w:val="24"/>
          <w:szCs w:val="24"/>
        </w:rPr>
        <w:t>тоимостные объемы</w:t>
      </w:r>
      <w:r w:rsidR="00CC6AD6" w:rsidRPr="002E4040">
        <w:rPr>
          <w:sz w:val="24"/>
          <w:szCs w:val="24"/>
        </w:rPr>
        <w:t xml:space="preserve"> </w:t>
      </w:r>
      <w:r w:rsidR="00CC6AD6">
        <w:rPr>
          <w:sz w:val="24"/>
          <w:szCs w:val="24"/>
        </w:rPr>
        <w:t>ввоза</w:t>
      </w:r>
      <w:r w:rsidR="002071DD" w:rsidRPr="002E4040">
        <w:rPr>
          <w:sz w:val="24"/>
          <w:szCs w:val="24"/>
        </w:rPr>
        <w:t xml:space="preserve"> продукции химической промышленности</w:t>
      </w:r>
      <w:r w:rsidR="00F37AB4">
        <w:rPr>
          <w:sz w:val="24"/>
          <w:szCs w:val="24"/>
        </w:rPr>
        <w:t xml:space="preserve"> </w:t>
      </w:r>
      <w:r w:rsidR="00525BDA">
        <w:rPr>
          <w:sz w:val="24"/>
          <w:szCs w:val="24"/>
        </w:rPr>
        <w:t xml:space="preserve">выросли на </w:t>
      </w:r>
      <w:r w:rsidR="003E00D5">
        <w:rPr>
          <w:sz w:val="24"/>
          <w:szCs w:val="24"/>
        </w:rPr>
        <w:t>1</w:t>
      </w:r>
      <w:r w:rsidR="00074207">
        <w:rPr>
          <w:sz w:val="24"/>
          <w:szCs w:val="24"/>
        </w:rPr>
        <w:t>0</w:t>
      </w:r>
      <w:r w:rsidR="00525BDA">
        <w:rPr>
          <w:sz w:val="24"/>
          <w:szCs w:val="24"/>
        </w:rPr>
        <w:t>,</w:t>
      </w:r>
      <w:r w:rsidR="00074207">
        <w:rPr>
          <w:sz w:val="24"/>
          <w:szCs w:val="24"/>
        </w:rPr>
        <w:t>3</w:t>
      </w:r>
      <w:r w:rsidR="00525BDA">
        <w:rPr>
          <w:sz w:val="24"/>
          <w:szCs w:val="24"/>
        </w:rPr>
        <w:t>%</w:t>
      </w:r>
      <w:r w:rsidR="00CF5224">
        <w:rPr>
          <w:sz w:val="24"/>
          <w:szCs w:val="24"/>
        </w:rPr>
        <w:t>;</w:t>
      </w:r>
      <w:r w:rsidR="000C4A5E">
        <w:rPr>
          <w:sz w:val="24"/>
          <w:szCs w:val="24"/>
        </w:rPr>
        <w:t xml:space="preserve"> </w:t>
      </w:r>
      <w:r w:rsidR="00A902AE">
        <w:rPr>
          <w:color w:val="000000"/>
          <w:sz w:val="24"/>
          <w:szCs w:val="24"/>
        </w:rPr>
        <w:t>с</w:t>
      </w:r>
      <w:r w:rsidR="00A902AE">
        <w:rPr>
          <w:sz w:val="24"/>
          <w:szCs w:val="24"/>
        </w:rPr>
        <w:t>тоимостные объемы</w:t>
      </w:r>
      <w:r w:rsidR="00A902AE" w:rsidRPr="002E4040">
        <w:rPr>
          <w:sz w:val="24"/>
          <w:szCs w:val="24"/>
        </w:rPr>
        <w:t xml:space="preserve"> </w:t>
      </w:r>
      <w:r w:rsidR="00A902AE">
        <w:rPr>
          <w:sz w:val="24"/>
          <w:szCs w:val="24"/>
        </w:rPr>
        <w:t>ввоза</w:t>
      </w:r>
      <w:r w:rsidR="00A902AE" w:rsidRPr="002E4040">
        <w:rPr>
          <w:sz w:val="24"/>
          <w:szCs w:val="24"/>
        </w:rPr>
        <w:t xml:space="preserve"> </w:t>
      </w:r>
      <w:r w:rsidR="00A902AE">
        <w:rPr>
          <w:sz w:val="24"/>
          <w:szCs w:val="24"/>
        </w:rPr>
        <w:t xml:space="preserve">продовольственных товаров и сельскохозяйственного сырья </w:t>
      </w:r>
      <w:r w:rsidR="00525BDA">
        <w:rPr>
          <w:sz w:val="24"/>
          <w:szCs w:val="24"/>
        </w:rPr>
        <w:t>снизились</w:t>
      </w:r>
      <w:r w:rsidR="00A902AE">
        <w:rPr>
          <w:sz w:val="24"/>
          <w:szCs w:val="24"/>
        </w:rPr>
        <w:t xml:space="preserve"> </w:t>
      </w:r>
      <w:r w:rsidR="0066160E">
        <w:rPr>
          <w:sz w:val="24"/>
          <w:szCs w:val="24"/>
        </w:rPr>
        <w:t>н</w:t>
      </w:r>
      <w:r w:rsidR="00482085">
        <w:rPr>
          <w:sz w:val="24"/>
          <w:szCs w:val="24"/>
        </w:rPr>
        <w:t>а</w:t>
      </w:r>
      <w:r w:rsidR="0066160E">
        <w:rPr>
          <w:sz w:val="24"/>
          <w:szCs w:val="24"/>
        </w:rPr>
        <w:t xml:space="preserve"> </w:t>
      </w:r>
      <w:r w:rsidR="00C90CF0">
        <w:rPr>
          <w:sz w:val="24"/>
          <w:szCs w:val="24"/>
        </w:rPr>
        <w:t>1</w:t>
      </w:r>
      <w:r w:rsidR="00074207">
        <w:rPr>
          <w:sz w:val="24"/>
          <w:szCs w:val="24"/>
        </w:rPr>
        <w:t>5</w:t>
      </w:r>
      <w:r w:rsidR="0066160E">
        <w:rPr>
          <w:sz w:val="24"/>
          <w:szCs w:val="24"/>
        </w:rPr>
        <w:t>,</w:t>
      </w:r>
      <w:r w:rsidR="00074207">
        <w:rPr>
          <w:sz w:val="24"/>
          <w:szCs w:val="24"/>
        </w:rPr>
        <w:t>7</w:t>
      </w:r>
      <w:r w:rsidR="0066160E">
        <w:rPr>
          <w:sz w:val="24"/>
          <w:szCs w:val="24"/>
        </w:rPr>
        <w:t>%</w:t>
      </w:r>
      <w:r w:rsidR="000C4A5E">
        <w:rPr>
          <w:sz w:val="24"/>
          <w:szCs w:val="24"/>
        </w:rPr>
        <w:t>.</w:t>
      </w:r>
    </w:p>
    <w:p w:rsidR="00255C37" w:rsidRDefault="00255C37" w:rsidP="005C2F1A">
      <w:pPr>
        <w:ind w:firstLine="709"/>
        <w:jc w:val="both"/>
        <w:rPr>
          <w:sz w:val="24"/>
          <w:szCs w:val="24"/>
        </w:rPr>
      </w:pPr>
    </w:p>
    <w:p w:rsidR="0054325F" w:rsidRDefault="0054325F" w:rsidP="005C2F1A">
      <w:pPr>
        <w:ind w:firstLine="709"/>
        <w:jc w:val="both"/>
        <w:rPr>
          <w:sz w:val="24"/>
          <w:szCs w:val="24"/>
        </w:rPr>
      </w:pPr>
    </w:p>
    <w:p w:rsidR="00074207" w:rsidRDefault="00074207" w:rsidP="005C2F1A">
      <w:pPr>
        <w:ind w:firstLine="709"/>
        <w:jc w:val="both"/>
        <w:rPr>
          <w:sz w:val="24"/>
          <w:szCs w:val="24"/>
        </w:rPr>
      </w:pPr>
    </w:p>
    <w:p w:rsidR="00074207" w:rsidRDefault="00074207" w:rsidP="005C2F1A">
      <w:pPr>
        <w:ind w:firstLine="709"/>
        <w:jc w:val="both"/>
        <w:rPr>
          <w:sz w:val="24"/>
          <w:szCs w:val="24"/>
        </w:rPr>
      </w:pPr>
    </w:p>
    <w:p w:rsidR="00074207" w:rsidRDefault="00074207" w:rsidP="005C2F1A">
      <w:pPr>
        <w:ind w:firstLine="709"/>
        <w:jc w:val="both"/>
        <w:rPr>
          <w:sz w:val="24"/>
          <w:szCs w:val="24"/>
        </w:rPr>
      </w:pPr>
    </w:p>
    <w:p w:rsidR="00074207" w:rsidRDefault="00074207" w:rsidP="005C2F1A">
      <w:pPr>
        <w:ind w:firstLine="709"/>
        <w:jc w:val="both"/>
        <w:rPr>
          <w:sz w:val="24"/>
          <w:szCs w:val="24"/>
        </w:rPr>
      </w:pPr>
    </w:p>
    <w:p w:rsidR="00626093" w:rsidRDefault="00626093" w:rsidP="005C2F1A">
      <w:pPr>
        <w:ind w:firstLine="709"/>
        <w:jc w:val="both"/>
        <w:rPr>
          <w:sz w:val="24"/>
          <w:szCs w:val="24"/>
        </w:rPr>
      </w:pPr>
    </w:p>
    <w:p w:rsidR="00255C37" w:rsidRDefault="00255C37" w:rsidP="005C2F1A">
      <w:pPr>
        <w:ind w:firstLine="709"/>
        <w:jc w:val="both"/>
        <w:rPr>
          <w:sz w:val="24"/>
          <w:szCs w:val="24"/>
        </w:rPr>
      </w:pPr>
    </w:p>
    <w:p w:rsidR="00B037C6" w:rsidRDefault="00B037C6" w:rsidP="00505823">
      <w:pPr>
        <w:ind w:firstLine="709"/>
        <w:jc w:val="right"/>
        <w:rPr>
          <w:b/>
          <w:sz w:val="22"/>
        </w:rPr>
      </w:pPr>
    </w:p>
    <w:p w:rsidR="00AC4922" w:rsidRDefault="00AC4922" w:rsidP="00505823">
      <w:pPr>
        <w:ind w:firstLine="709"/>
        <w:jc w:val="right"/>
        <w:rPr>
          <w:sz w:val="24"/>
        </w:rPr>
      </w:pPr>
      <w:r>
        <w:rPr>
          <w:b/>
          <w:sz w:val="22"/>
        </w:rPr>
        <w:t xml:space="preserve">Таблица </w:t>
      </w:r>
      <w:r w:rsidR="00102351">
        <w:rPr>
          <w:b/>
          <w:sz w:val="22"/>
        </w:rPr>
        <w:t>9</w:t>
      </w:r>
    </w:p>
    <w:p w:rsidR="00AC4922" w:rsidRDefault="00AC4922" w:rsidP="00637BC7">
      <w:pPr>
        <w:jc w:val="center"/>
        <w:rPr>
          <w:sz w:val="24"/>
        </w:rPr>
      </w:pPr>
      <w:r>
        <w:rPr>
          <w:sz w:val="24"/>
        </w:rPr>
        <w:t xml:space="preserve">Товарная структура импорта </w:t>
      </w:r>
      <w:r w:rsidR="00C30A5C">
        <w:rPr>
          <w:sz w:val="24"/>
        </w:rPr>
        <w:t>Архангельск</w:t>
      </w:r>
      <w:r w:rsidR="0079454B">
        <w:rPr>
          <w:sz w:val="24"/>
        </w:rPr>
        <w:t>ой</w:t>
      </w:r>
      <w:r>
        <w:rPr>
          <w:sz w:val="24"/>
        </w:rPr>
        <w:t xml:space="preserve"> област</w:t>
      </w:r>
      <w:r w:rsidR="0079454B">
        <w:rPr>
          <w:sz w:val="24"/>
        </w:rPr>
        <w:t>и</w:t>
      </w:r>
      <w:r>
        <w:rPr>
          <w:sz w:val="24"/>
        </w:rPr>
        <w:t xml:space="preserve"> (тыс. долл. США )</w:t>
      </w:r>
    </w:p>
    <w:p w:rsidR="002F5557" w:rsidRPr="002F5557" w:rsidRDefault="002F5557" w:rsidP="00637BC7">
      <w:pPr>
        <w:jc w:val="center"/>
        <w:rPr>
          <w:sz w:val="12"/>
          <w:szCs w:val="12"/>
        </w:rPr>
      </w:pPr>
    </w:p>
    <w:tbl>
      <w:tblPr>
        <w:tblW w:w="98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4"/>
        <w:gridCol w:w="2552"/>
        <w:gridCol w:w="1247"/>
        <w:gridCol w:w="1247"/>
        <w:gridCol w:w="1304"/>
        <w:gridCol w:w="1218"/>
        <w:gridCol w:w="1361"/>
      </w:tblGrid>
      <w:tr w:rsidR="0028344E" w:rsidTr="00F27855">
        <w:trPr>
          <w:jc w:val="center"/>
        </w:trPr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8344E" w:rsidRPr="00DB415A" w:rsidRDefault="0028344E" w:rsidP="00F15027">
            <w:pPr>
              <w:jc w:val="center"/>
              <w:rPr>
                <w:b/>
                <w:sz w:val="22"/>
              </w:rPr>
            </w:pPr>
            <w:r w:rsidRPr="00DB415A">
              <w:rPr>
                <w:b/>
                <w:sz w:val="22"/>
              </w:rPr>
              <w:t>Код</w:t>
            </w:r>
          </w:p>
          <w:p w:rsidR="0028344E" w:rsidRPr="00DB415A" w:rsidRDefault="0028344E" w:rsidP="00F15027">
            <w:pPr>
              <w:jc w:val="center"/>
              <w:rPr>
                <w:b/>
                <w:sz w:val="22"/>
              </w:rPr>
            </w:pPr>
            <w:r w:rsidRPr="00DB415A">
              <w:rPr>
                <w:b/>
                <w:sz w:val="22"/>
              </w:rPr>
              <w:t>ТН ВЭД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8344E" w:rsidRPr="00DB415A" w:rsidRDefault="0028344E" w:rsidP="00F15027">
            <w:pPr>
              <w:jc w:val="center"/>
              <w:rPr>
                <w:b/>
              </w:rPr>
            </w:pPr>
            <w:r w:rsidRPr="00DB415A">
              <w:rPr>
                <w:b/>
              </w:rPr>
              <w:t>Наименование</w:t>
            </w:r>
          </w:p>
          <w:p w:rsidR="0028344E" w:rsidRPr="00DB415A" w:rsidRDefault="0028344E" w:rsidP="00F15027">
            <w:pPr>
              <w:jc w:val="center"/>
              <w:rPr>
                <w:b/>
              </w:rPr>
            </w:pPr>
            <w:r w:rsidRPr="00DB415A">
              <w:rPr>
                <w:b/>
              </w:rPr>
              <w:t>товара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28344E" w:rsidRPr="00DB415A" w:rsidRDefault="0028344E" w:rsidP="00394E73">
            <w:pPr>
              <w:jc w:val="center"/>
              <w:rPr>
                <w:b/>
              </w:rPr>
            </w:pPr>
            <w:r w:rsidRPr="00DB415A"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  <w:r w:rsidR="00F27855">
              <w:rPr>
                <w:b/>
              </w:rPr>
              <w:t xml:space="preserve"> </w:t>
            </w:r>
            <w:r w:rsidR="00F17147">
              <w:rPr>
                <w:b/>
              </w:rPr>
              <w:t>2017</w:t>
            </w:r>
            <w:r w:rsidRPr="00DB415A">
              <w:rPr>
                <w:b/>
              </w:rPr>
              <w:t xml:space="preserve"> г.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6E3BC"/>
            <w:vAlign w:val="center"/>
          </w:tcPr>
          <w:p w:rsidR="0028344E" w:rsidRPr="00DB415A" w:rsidRDefault="0028344E" w:rsidP="00A861C7">
            <w:pPr>
              <w:jc w:val="center"/>
              <w:rPr>
                <w:b/>
                <w:sz w:val="18"/>
              </w:rPr>
            </w:pPr>
            <w:r w:rsidRPr="00DB415A">
              <w:rPr>
                <w:b/>
                <w:sz w:val="18"/>
              </w:rPr>
              <w:t xml:space="preserve">Доля  в импорте </w:t>
            </w:r>
            <w:r w:rsidR="0002019B">
              <w:rPr>
                <w:b/>
                <w:sz w:val="18"/>
              </w:rPr>
              <w:t>за</w:t>
            </w:r>
          </w:p>
          <w:p w:rsidR="0028344E" w:rsidRPr="00DB415A" w:rsidRDefault="0028344E" w:rsidP="0002019B">
            <w:pPr>
              <w:jc w:val="center"/>
              <w:rPr>
                <w:b/>
                <w:sz w:val="18"/>
              </w:rPr>
            </w:pPr>
            <w:r w:rsidRPr="00DB415A">
              <w:rPr>
                <w:b/>
                <w:sz w:val="18"/>
              </w:rPr>
              <w:t>январ</w:t>
            </w:r>
            <w:r w:rsidR="0002019B">
              <w:rPr>
                <w:b/>
                <w:sz w:val="18"/>
              </w:rPr>
              <w:t>ь</w:t>
            </w:r>
            <w:r w:rsidRPr="00DB415A">
              <w:rPr>
                <w:b/>
                <w:sz w:val="18"/>
              </w:rPr>
              <w:t>-</w:t>
            </w:r>
            <w:r w:rsidR="009E4DE0">
              <w:rPr>
                <w:b/>
                <w:sz w:val="18"/>
              </w:rPr>
              <w:t>декабрь</w:t>
            </w:r>
            <w:r w:rsidRPr="00DB415A">
              <w:rPr>
                <w:b/>
                <w:sz w:val="18"/>
              </w:rPr>
              <w:t xml:space="preserve"> </w:t>
            </w:r>
            <w:r w:rsidR="00F17147">
              <w:rPr>
                <w:b/>
                <w:sz w:val="18"/>
              </w:rPr>
              <w:t>2017</w:t>
            </w:r>
            <w:r w:rsidRPr="00DB415A">
              <w:rPr>
                <w:b/>
                <w:sz w:val="18"/>
              </w:rPr>
              <w:t>г.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28344E" w:rsidRPr="00DB415A" w:rsidRDefault="0028344E" w:rsidP="007C6177">
            <w:pPr>
              <w:jc w:val="center"/>
              <w:rPr>
                <w:b/>
              </w:rPr>
            </w:pPr>
            <w:r w:rsidRPr="00DB415A">
              <w:rPr>
                <w:b/>
              </w:rPr>
              <w:t>Январь-</w:t>
            </w:r>
            <w:r w:rsidR="009E4DE0">
              <w:rPr>
                <w:b/>
              </w:rPr>
              <w:t>декабрь</w:t>
            </w:r>
            <w:r w:rsidR="00F27855">
              <w:rPr>
                <w:b/>
              </w:rPr>
              <w:t xml:space="preserve"> </w:t>
            </w:r>
            <w:r w:rsidR="00F17147">
              <w:rPr>
                <w:b/>
              </w:rPr>
              <w:t>2018</w:t>
            </w:r>
            <w:r w:rsidRPr="00DB415A">
              <w:rPr>
                <w:b/>
              </w:rPr>
              <w:t xml:space="preserve"> г.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8344E" w:rsidRPr="00DB415A" w:rsidRDefault="0028344E" w:rsidP="00A861C7">
            <w:pPr>
              <w:jc w:val="center"/>
              <w:rPr>
                <w:b/>
                <w:sz w:val="18"/>
              </w:rPr>
            </w:pPr>
            <w:r w:rsidRPr="00DB415A">
              <w:rPr>
                <w:b/>
                <w:sz w:val="18"/>
              </w:rPr>
              <w:t>Доля  в импорте</w:t>
            </w:r>
            <w:r w:rsidR="0002019B">
              <w:rPr>
                <w:b/>
                <w:sz w:val="18"/>
              </w:rPr>
              <w:t xml:space="preserve"> за</w:t>
            </w:r>
            <w:r w:rsidRPr="00DB415A">
              <w:rPr>
                <w:b/>
                <w:sz w:val="18"/>
              </w:rPr>
              <w:t xml:space="preserve"> </w:t>
            </w:r>
          </w:p>
          <w:p w:rsidR="0028344E" w:rsidRPr="00DB415A" w:rsidRDefault="0028344E" w:rsidP="0002019B">
            <w:pPr>
              <w:jc w:val="center"/>
              <w:rPr>
                <w:b/>
                <w:sz w:val="18"/>
              </w:rPr>
            </w:pPr>
            <w:r w:rsidRPr="00DB415A">
              <w:rPr>
                <w:b/>
                <w:sz w:val="18"/>
              </w:rPr>
              <w:t>январ</w:t>
            </w:r>
            <w:r w:rsidR="0002019B">
              <w:rPr>
                <w:b/>
                <w:sz w:val="18"/>
              </w:rPr>
              <w:t>ь</w:t>
            </w:r>
            <w:r w:rsidRPr="00DB415A">
              <w:rPr>
                <w:b/>
                <w:sz w:val="18"/>
              </w:rPr>
              <w:t>-</w:t>
            </w:r>
            <w:r w:rsidR="009E4DE0">
              <w:rPr>
                <w:b/>
                <w:sz w:val="18"/>
              </w:rPr>
              <w:t>декабрь</w:t>
            </w:r>
            <w:r w:rsidRPr="00DB415A">
              <w:rPr>
                <w:b/>
                <w:sz w:val="18"/>
              </w:rPr>
              <w:t xml:space="preserve"> </w:t>
            </w:r>
            <w:r w:rsidR="00F17147">
              <w:rPr>
                <w:b/>
                <w:sz w:val="18"/>
              </w:rPr>
              <w:t>2018</w:t>
            </w:r>
            <w:r w:rsidRPr="00DB415A">
              <w:rPr>
                <w:b/>
                <w:sz w:val="18"/>
              </w:rPr>
              <w:t>г.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8344E" w:rsidRPr="00DB415A" w:rsidRDefault="0028344E" w:rsidP="00A861C7">
            <w:pPr>
              <w:jc w:val="center"/>
              <w:rPr>
                <w:b/>
                <w:sz w:val="18"/>
              </w:rPr>
            </w:pPr>
            <w:r w:rsidRPr="00DB415A">
              <w:rPr>
                <w:b/>
                <w:sz w:val="18"/>
              </w:rPr>
              <w:t>Январь-</w:t>
            </w:r>
            <w:r w:rsidR="009E4DE0">
              <w:rPr>
                <w:b/>
                <w:sz w:val="18"/>
              </w:rPr>
              <w:t>декабрь</w:t>
            </w:r>
            <w:r w:rsidR="0002019B">
              <w:rPr>
                <w:b/>
                <w:sz w:val="18"/>
              </w:rPr>
              <w:t xml:space="preserve"> </w:t>
            </w:r>
            <w:r w:rsidR="00F17147">
              <w:rPr>
                <w:b/>
                <w:sz w:val="18"/>
              </w:rPr>
              <w:t>2018</w:t>
            </w:r>
            <w:r w:rsidRPr="00DB415A">
              <w:rPr>
                <w:b/>
                <w:sz w:val="18"/>
              </w:rPr>
              <w:t>г. к январю-</w:t>
            </w:r>
            <w:r w:rsidR="009E4DE0">
              <w:rPr>
                <w:b/>
                <w:sz w:val="18"/>
              </w:rPr>
              <w:t>декабрю</w:t>
            </w:r>
            <w:r w:rsidRPr="00DB415A">
              <w:rPr>
                <w:b/>
                <w:sz w:val="18"/>
              </w:rPr>
              <w:t xml:space="preserve"> </w:t>
            </w:r>
          </w:p>
          <w:p w:rsidR="0028344E" w:rsidRPr="00DB415A" w:rsidRDefault="00F17147" w:rsidP="00394E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  <w:r w:rsidR="0028344E" w:rsidRPr="00DB415A">
              <w:rPr>
                <w:b/>
                <w:sz w:val="18"/>
              </w:rPr>
              <w:t xml:space="preserve"> г.</w:t>
            </w:r>
          </w:p>
        </w:tc>
      </w:tr>
      <w:tr w:rsidR="001B5120" w:rsidTr="00F27855">
        <w:trPr>
          <w:jc w:val="center"/>
        </w:trPr>
        <w:tc>
          <w:tcPr>
            <w:tcW w:w="96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:rsidR="001B5120" w:rsidRPr="00C65492" w:rsidRDefault="001B5120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01-24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120" w:rsidRPr="008B7E5F" w:rsidRDefault="001B5120">
            <w:r w:rsidRPr="008B7E5F">
              <w:t>Продовольственные товары и сельскохозяйственное сырье (кроме текстильного)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18 103,11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9,4%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15 261,0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6,6%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84,3%</w:t>
            </w:r>
          </w:p>
        </w:tc>
      </w:tr>
      <w:tr w:rsidR="001B5120" w:rsidTr="00F27855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1B5120" w:rsidRPr="00C65492" w:rsidRDefault="001B5120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25-27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5120" w:rsidRPr="008B7E5F" w:rsidRDefault="001B5120">
            <w:r w:rsidRPr="008B7E5F">
              <w:t>Минеральные продукты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156,21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0,1%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164,0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0,1%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105,0%</w:t>
            </w:r>
          </w:p>
        </w:tc>
      </w:tr>
      <w:tr w:rsidR="001B5120" w:rsidTr="00F27855">
        <w:trPr>
          <w:jc w:val="center"/>
        </w:trPr>
        <w:tc>
          <w:tcPr>
            <w:tcW w:w="964" w:type="dxa"/>
            <w:tcBorders>
              <w:top w:val="single" w:sz="4" w:space="0" w:color="auto"/>
              <w:right w:val="nil"/>
            </w:tcBorders>
            <w:shd w:val="clear" w:color="auto" w:fill="D6E3BC"/>
            <w:vAlign w:val="center"/>
          </w:tcPr>
          <w:p w:rsidR="001B5120" w:rsidRPr="00C65492" w:rsidRDefault="001B5120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28-40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8B7E5F" w:rsidRDefault="001B5120">
            <w:r w:rsidRPr="008B7E5F">
              <w:t>Продукция химической промышленности,</w:t>
            </w:r>
            <w:r>
              <w:rPr>
                <w:lang w:val="en-US"/>
              </w:rPr>
              <w:t xml:space="preserve"> </w:t>
            </w:r>
            <w:r w:rsidRPr="008B7E5F">
              <w:t>каучук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20 207,81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10,5%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22 298,0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9,6%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110,3%</w:t>
            </w:r>
          </w:p>
        </w:tc>
      </w:tr>
      <w:tr w:rsidR="001B5120" w:rsidTr="00F27855">
        <w:trPr>
          <w:jc w:val="center"/>
        </w:trPr>
        <w:tc>
          <w:tcPr>
            <w:tcW w:w="964" w:type="dxa"/>
            <w:tcBorders>
              <w:right w:val="nil"/>
            </w:tcBorders>
            <w:shd w:val="clear" w:color="auto" w:fill="D6E3BC"/>
            <w:vAlign w:val="center"/>
          </w:tcPr>
          <w:p w:rsidR="001B5120" w:rsidRPr="00C65492" w:rsidRDefault="001B5120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41-43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8B7E5F" w:rsidRDefault="001B5120">
            <w:r w:rsidRPr="008B7E5F">
              <w:t>Кожевенное сырье,</w:t>
            </w:r>
            <w:r w:rsidRPr="00154CFD">
              <w:t xml:space="preserve"> </w:t>
            </w:r>
            <w:r w:rsidRPr="008B7E5F">
              <w:t>пушнина и изделия из них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32,75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34,8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0,0%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106,3%</w:t>
            </w:r>
          </w:p>
        </w:tc>
      </w:tr>
      <w:tr w:rsidR="001B5120" w:rsidTr="00F27855">
        <w:trPr>
          <w:jc w:val="center"/>
        </w:trPr>
        <w:tc>
          <w:tcPr>
            <w:tcW w:w="964" w:type="dxa"/>
            <w:tcBorders>
              <w:right w:val="nil"/>
            </w:tcBorders>
            <w:shd w:val="clear" w:color="auto" w:fill="D6E3BC"/>
            <w:vAlign w:val="center"/>
          </w:tcPr>
          <w:p w:rsidR="001B5120" w:rsidRPr="00C65492" w:rsidRDefault="001B5120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44-49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8B7E5F" w:rsidRDefault="001B5120">
            <w:r w:rsidRPr="008B7E5F">
              <w:t>Древесина и целлюлозно-бумажные изделия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591,69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0,3%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1 480,8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0,6%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250,3%</w:t>
            </w:r>
          </w:p>
        </w:tc>
      </w:tr>
      <w:tr w:rsidR="001B5120" w:rsidTr="00F27855">
        <w:trPr>
          <w:jc w:val="center"/>
        </w:trPr>
        <w:tc>
          <w:tcPr>
            <w:tcW w:w="964" w:type="dxa"/>
            <w:tcBorders>
              <w:right w:val="nil"/>
            </w:tcBorders>
            <w:shd w:val="clear" w:color="auto" w:fill="D6E3BC"/>
            <w:vAlign w:val="center"/>
          </w:tcPr>
          <w:p w:rsidR="001B5120" w:rsidRPr="00C65492" w:rsidRDefault="001B5120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50-67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8B7E5F" w:rsidRDefault="001B5120">
            <w:r w:rsidRPr="008B7E5F">
              <w:t>Текстиль,</w:t>
            </w:r>
            <w:r w:rsidRPr="009F7D1C">
              <w:t xml:space="preserve"> </w:t>
            </w:r>
            <w:r w:rsidRPr="008B7E5F">
              <w:t>текстильные изделия и обувь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2 369,20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1,2%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2 389,2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1,0%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100,8%</w:t>
            </w:r>
          </w:p>
        </w:tc>
      </w:tr>
      <w:tr w:rsidR="001B5120" w:rsidTr="00F27855">
        <w:trPr>
          <w:jc w:val="center"/>
        </w:trPr>
        <w:tc>
          <w:tcPr>
            <w:tcW w:w="964" w:type="dxa"/>
            <w:tcBorders>
              <w:right w:val="nil"/>
            </w:tcBorders>
            <w:shd w:val="clear" w:color="auto" w:fill="D6E3BC"/>
            <w:vAlign w:val="center"/>
          </w:tcPr>
          <w:p w:rsidR="001B5120" w:rsidRPr="00C65492" w:rsidRDefault="001B5120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72-83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8B7E5F" w:rsidRDefault="001B5120">
            <w:r w:rsidRPr="008B7E5F">
              <w:t>Металлы и изделия из них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14 300,20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7,4%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10 508,9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4,5%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73,5%</w:t>
            </w:r>
          </w:p>
        </w:tc>
      </w:tr>
      <w:tr w:rsidR="001B5120" w:rsidTr="00F27855">
        <w:trPr>
          <w:jc w:val="center"/>
        </w:trPr>
        <w:tc>
          <w:tcPr>
            <w:tcW w:w="964" w:type="dxa"/>
            <w:tcBorders>
              <w:right w:val="nil"/>
            </w:tcBorders>
            <w:shd w:val="clear" w:color="auto" w:fill="D6E3BC"/>
            <w:vAlign w:val="center"/>
          </w:tcPr>
          <w:p w:rsidR="001B5120" w:rsidRPr="00C65492" w:rsidRDefault="001B5120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84-90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8B7E5F" w:rsidRDefault="001B5120">
            <w:r w:rsidRPr="008B7E5F">
              <w:t>Машины,</w:t>
            </w:r>
            <w:r w:rsidRPr="009F7D1C">
              <w:t xml:space="preserve"> </w:t>
            </w:r>
            <w:r w:rsidRPr="008B7E5F">
              <w:t>оборудование и транспортные средства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132 452,69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68,7%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177 486,5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76,4%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134,0%</w:t>
            </w:r>
          </w:p>
        </w:tc>
      </w:tr>
      <w:tr w:rsidR="001B5120" w:rsidTr="00F27855">
        <w:trPr>
          <w:jc w:val="center"/>
        </w:trPr>
        <w:tc>
          <w:tcPr>
            <w:tcW w:w="964" w:type="dxa"/>
            <w:tcBorders>
              <w:bottom w:val="single" w:sz="12" w:space="0" w:color="auto"/>
              <w:right w:val="nil"/>
            </w:tcBorders>
            <w:shd w:val="clear" w:color="auto" w:fill="D6E3BC"/>
            <w:vAlign w:val="center"/>
          </w:tcPr>
          <w:p w:rsidR="001B5120" w:rsidRDefault="001B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120" w:rsidRPr="008B7E5F" w:rsidRDefault="001B5120">
            <w:r>
              <w:t>Проч</w:t>
            </w:r>
            <w:r w:rsidRPr="008B7E5F">
              <w:t>ие товары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4 656,09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2,4%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2 677,1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1,2%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57,5%</w:t>
            </w:r>
          </w:p>
        </w:tc>
      </w:tr>
      <w:tr w:rsidR="001B5120" w:rsidTr="00F27855">
        <w:trPr>
          <w:jc w:val="center"/>
        </w:trPr>
        <w:tc>
          <w:tcPr>
            <w:tcW w:w="964" w:type="dxa"/>
            <w:tcBorders>
              <w:bottom w:val="single" w:sz="12" w:space="0" w:color="auto"/>
              <w:right w:val="nil"/>
            </w:tcBorders>
            <w:shd w:val="clear" w:color="auto" w:fill="D6E3BC"/>
            <w:vAlign w:val="bottom"/>
          </w:tcPr>
          <w:p w:rsidR="001B5120" w:rsidRDefault="001B512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5120" w:rsidRPr="008B7E5F" w:rsidRDefault="001B5120">
            <w:r w:rsidRPr="008B7E5F">
              <w:t>Итого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192 869,75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232 300,2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100,0%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120" w:rsidRPr="001B5120" w:rsidRDefault="001B5120">
            <w:pPr>
              <w:jc w:val="right"/>
              <w:rPr>
                <w:sz w:val="22"/>
                <w:szCs w:val="22"/>
              </w:rPr>
            </w:pPr>
            <w:r w:rsidRPr="001B5120">
              <w:rPr>
                <w:sz w:val="22"/>
                <w:szCs w:val="22"/>
              </w:rPr>
              <w:t>120,4%</w:t>
            </w:r>
          </w:p>
        </w:tc>
      </w:tr>
    </w:tbl>
    <w:p w:rsidR="00250F2F" w:rsidRDefault="00250F2F">
      <w:pPr>
        <w:jc w:val="center"/>
        <w:rPr>
          <w:sz w:val="24"/>
        </w:rPr>
      </w:pPr>
    </w:p>
    <w:p w:rsidR="00BD52A9" w:rsidRDefault="00BD52A9">
      <w:pPr>
        <w:jc w:val="center"/>
        <w:rPr>
          <w:sz w:val="24"/>
        </w:rPr>
      </w:pPr>
    </w:p>
    <w:p w:rsidR="00250F2F" w:rsidRDefault="001A453E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C0BCAEA" wp14:editId="6B747B9A">
            <wp:extent cx="5915025" cy="4419600"/>
            <wp:effectExtent l="0" t="0" r="9525" b="1905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0F2F" w:rsidRDefault="00250F2F">
      <w:pPr>
        <w:jc w:val="center"/>
        <w:rPr>
          <w:sz w:val="24"/>
        </w:rPr>
      </w:pPr>
    </w:p>
    <w:p w:rsidR="00AC4922" w:rsidRDefault="00AC4922" w:rsidP="00707472">
      <w:pPr>
        <w:jc w:val="center"/>
        <w:rPr>
          <w:sz w:val="22"/>
        </w:rPr>
      </w:pPr>
      <w:r>
        <w:rPr>
          <w:b/>
          <w:sz w:val="22"/>
        </w:rPr>
        <w:t xml:space="preserve">Рис. </w:t>
      </w:r>
      <w:r w:rsidR="00C15C1F">
        <w:rPr>
          <w:b/>
          <w:sz w:val="22"/>
        </w:rPr>
        <w:t>6</w:t>
      </w:r>
      <w:r>
        <w:rPr>
          <w:b/>
          <w:sz w:val="22"/>
        </w:rPr>
        <w:t>.</w:t>
      </w:r>
      <w:r>
        <w:rPr>
          <w:sz w:val="22"/>
        </w:rPr>
        <w:t xml:space="preserve"> Товарная структура импорта  </w:t>
      </w:r>
      <w:r w:rsidR="00C30A5C" w:rsidRPr="000D66D4">
        <w:rPr>
          <w:sz w:val="22"/>
        </w:rPr>
        <w:t>Архангельск</w:t>
      </w:r>
      <w:r w:rsidR="0079454B" w:rsidRPr="000D66D4">
        <w:rPr>
          <w:sz w:val="22"/>
        </w:rPr>
        <w:t>ой</w:t>
      </w:r>
      <w:r w:rsidRPr="000D66D4">
        <w:rPr>
          <w:sz w:val="22"/>
        </w:rPr>
        <w:t xml:space="preserve"> област</w:t>
      </w:r>
      <w:r w:rsidR="0079454B" w:rsidRPr="000D66D4">
        <w:rPr>
          <w:sz w:val="22"/>
        </w:rPr>
        <w:t>и</w:t>
      </w:r>
      <w:r w:rsidR="009762AC">
        <w:rPr>
          <w:sz w:val="22"/>
        </w:rPr>
        <w:t xml:space="preserve"> (тыс. долл. США)</w:t>
      </w:r>
    </w:p>
    <w:p w:rsidR="00C54E53" w:rsidRDefault="00997DF3" w:rsidP="009A55B2">
      <w:pPr>
        <w:jc w:val="right"/>
        <w:rPr>
          <w:sz w:val="24"/>
        </w:rPr>
      </w:pPr>
      <w:r>
        <w:rPr>
          <w:b/>
          <w:bCs/>
          <w:sz w:val="24"/>
        </w:rPr>
        <w:br w:type="page"/>
      </w:r>
      <w:r w:rsidR="009A55B2">
        <w:rPr>
          <w:sz w:val="24"/>
        </w:rPr>
        <w:lastRenderedPageBreak/>
        <w:t xml:space="preserve"> </w:t>
      </w:r>
    </w:p>
    <w:p w:rsidR="00AC4922" w:rsidRDefault="00BD6B12" w:rsidP="00EA1154">
      <w:pPr>
        <w:pStyle w:val="1"/>
        <w:jc w:val="center"/>
      </w:pPr>
      <w:bookmarkStart w:id="14" w:name="_Toc404067128"/>
      <w:bookmarkStart w:id="15" w:name="_Toc419746436"/>
      <w:bookmarkStart w:id="16" w:name="_Toc404067129"/>
      <w:bookmarkStart w:id="17" w:name="_Toc1993081"/>
      <w:r>
        <w:t>Краткие итоги внешней торговли Архангельской области</w:t>
      </w:r>
      <w:bookmarkEnd w:id="14"/>
      <w:r w:rsidRPr="004C4678">
        <w:t xml:space="preserve"> </w:t>
      </w:r>
      <w:r>
        <w:t xml:space="preserve">за </w:t>
      </w:r>
      <w:r w:rsidR="002E3824">
        <w:t>январь-</w:t>
      </w:r>
      <w:r w:rsidR="009E4DE0">
        <w:t>декабрь</w:t>
      </w:r>
      <w:r w:rsidR="00B31129">
        <w:t xml:space="preserve"> </w:t>
      </w:r>
      <w:r w:rsidR="00F17147">
        <w:t>2018</w:t>
      </w:r>
      <w:r w:rsidR="00AC4922">
        <w:t xml:space="preserve"> год</w:t>
      </w:r>
      <w:r w:rsidR="002E3824">
        <w:t>а</w:t>
      </w:r>
      <w:bookmarkEnd w:id="15"/>
      <w:bookmarkEnd w:id="16"/>
      <w:bookmarkEnd w:id="17"/>
    </w:p>
    <w:p w:rsidR="00AC4922" w:rsidRDefault="00AC4922">
      <w:pPr>
        <w:jc w:val="both"/>
        <w:rPr>
          <w:b/>
          <w:sz w:val="24"/>
        </w:rPr>
      </w:pPr>
    </w:p>
    <w:p w:rsidR="00AC4922" w:rsidRPr="00883EB2" w:rsidRDefault="004850A7" w:rsidP="00624E3F">
      <w:pPr>
        <w:numPr>
          <w:ilvl w:val="0"/>
          <w:numId w:val="11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Товарооборот </w:t>
      </w:r>
      <w:r w:rsidR="00760AEF">
        <w:rPr>
          <w:sz w:val="24"/>
        </w:rPr>
        <w:t xml:space="preserve">Архангельской </w:t>
      </w:r>
      <w:r>
        <w:rPr>
          <w:sz w:val="24"/>
        </w:rPr>
        <w:t xml:space="preserve">области </w:t>
      </w:r>
      <w:r w:rsidR="0030568A" w:rsidRPr="0030568A">
        <w:rPr>
          <w:sz w:val="24"/>
        </w:rPr>
        <w:t xml:space="preserve">увеличился на </w:t>
      </w:r>
      <w:r w:rsidR="00624E3F">
        <w:rPr>
          <w:sz w:val="24"/>
        </w:rPr>
        <w:t>22</w:t>
      </w:r>
      <w:r w:rsidR="0030568A" w:rsidRPr="0030568A">
        <w:rPr>
          <w:sz w:val="24"/>
        </w:rPr>
        <w:t>,</w:t>
      </w:r>
      <w:r w:rsidR="00624E3F">
        <w:rPr>
          <w:sz w:val="24"/>
        </w:rPr>
        <w:t>7</w:t>
      </w:r>
      <w:r w:rsidR="0030568A" w:rsidRPr="0030568A">
        <w:rPr>
          <w:sz w:val="24"/>
        </w:rPr>
        <w:t xml:space="preserve">% и составил </w:t>
      </w:r>
      <w:r w:rsidR="000E24D2" w:rsidRPr="000E24D2">
        <w:rPr>
          <w:sz w:val="24"/>
        </w:rPr>
        <w:t xml:space="preserve"> </w:t>
      </w:r>
      <w:r w:rsidR="00624E3F" w:rsidRPr="00624E3F">
        <w:rPr>
          <w:b/>
          <w:sz w:val="24"/>
        </w:rPr>
        <w:t>3 190,6</w:t>
      </w:r>
      <w:r w:rsidR="00624E3F" w:rsidRPr="00624E3F">
        <w:rPr>
          <w:sz w:val="24"/>
        </w:rPr>
        <w:t xml:space="preserve"> </w:t>
      </w:r>
      <w:r>
        <w:rPr>
          <w:b/>
          <w:sz w:val="24"/>
        </w:rPr>
        <w:t>млн.</w:t>
      </w:r>
      <w:r>
        <w:rPr>
          <w:sz w:val="24"/>
        </w:rPr>
        <w:t xml:space="preserve"> </w:t>
      </w:r>
      <w:r>
        <w:rPr>
          <w:sz w:val="24"/>
          <w:szCs w:val="24"/>
        </w:rPr>
        <w:t>долларов США</w:t>
      </w:r>
      <w:r>
        <w:rPr>
          <w:sz w:val="24"/>
        </w:rPr>
        <w:t>,</w:t>
      </w:r>
      <w:r w:rsidR="00736024">
        <w:rPr>
          <w:sz w:val="24"/>
        </w:rPr>
        <w:t xml:space="preserve"> экспорт </w:t>
      </w:r>
      <w:r w:rsidR="00544BBC">
        <w:rPr>
          <w:sz w:val="24"/>
        </w:rPr>
        <w:t xml:space="preserve">увеличился на </w:t>
      </w:r>
      <w:r w:rsidR="006F26B0">
        <w:rPr>
          <w:sz w:val="24"/>
        </w:rPr>
        <w:t>2</w:t>
      </w:r>
      <w:r w:rsidR="00553FFC">
        <w:rPr>
          <w:sz w:val="24"/>
        </w:rPr>
        <w:t>2</w:t>
      </w:r>
      <w:r w:rsidR="00E97A1D">
        <w:rPr>
          <w:sz w:val="24"/>
        </w:rPr>
        <w:t>,</w:t>
      </w:r>
      <w:r w:rsidR="006F26B0">
        <w:rPr>
          <w:sz w:val="24"/>
        </w:rPr>
        <w:t>9</w:t>
      </w:r>
      <w:r w:rsidR="00544BBC">
        <w:rPr>
          <w:sz w:val="24"/>
        </w:rPr>
        <w:t>%</w:t>
      </w:r>
      <w:r w:rsidR="00736024" w:rsidRPr="00322F3B">
        <w:rPr>
          <w:b/>
          <w:sz w:val="24"/>
        </w:rPr>
        <w:t>,</w:t>
      </w:r>
      <w:r w:rsidR="00736024">
        <w:rPr>
          <w:sz w:val="24"/>
        </w:rPr>
        <w:t xml:space="preserve"> импорт </w:t>
      </w:r>
      <w:r w:rsidR="0030568A">
        <w:rPr>
          <w:sz w:val="24"/>
        </w:rPr>
        <w:t>увелич</w:t>
      </w:r>
      <w:r w:rsidR="004854AF">
        <w:rPr>
          <w:sz w:val="24"/>
        </w:rPr>
        <w:t>ился на</w:t>
      </w:r>
      <w:r w:rsidR="00C85513">
        <w:rPr>
          <w:sz w:val="24"/>
        </w:rPr>
        <w:t xml:space="preserve"> </w:t>
      </w:r>
      <w:r w:rsidR="006F26B0">
        <w:rPr>
          <w:sz w:val="24"/>
        </w:rPr>
        <w:t>20,4</w:t>
      </w:r>
      <w:r w:rsidR="004854AF">
        <w:rPr>
          <w:sz w:val="24"/>
        </w:rPr>
        <w:t>%</w:t>
      </w:r>
      <w:r w:rsidR="00736024" w:rsidRPr="00883EB2">
        <w:rPr>
          <w:sz w:val="24"/>
        </w:rPr>
        <w:t>.</w:t>
      </w:r>
    </w:p>
    <w:p w:rsidR="008E4FF6" w:rsidRDefault="00AC4922" w:rsidP="00AD61D4">
      <w:pPr>
        <w:numPr>
          <w:ilvl w:val="0"/>
          <w:numId w:val="11"/>
        </w:numPr>
        <w:tabs>
          <w:tab w:val="clear" w:pos="900"/>
          <w:tab w:val="num" w:pos="426"/>
        </w:tabs>
        <w:ind w:left="425" w:hanging="357"/>
        <w:jc w:val="both"/>
        <w:rPr>
          <w:sz w:val="24"/>
        </w:rPr>
      </w:pPr>
      <w:r>
        <w:rPr>
          <w:sz w:val="24"/>
        </w:rPr>
        <w:t>Ярко выраженная экспортная ориентация внешней торговли,</w:t>
      </w:r>
      <w:r w:rsidR="00F606B7">
        <w:rPr>
          <w:sz w:val="24"/>
        </w:rPr>
        <w:t xml:space="preserve"> </w:t>
      </w:r>
      <w:r>
        <w:rPr>
          <w:sz w:val="24"/>
        </w:rPr>
        <w:t xml:space="preserve">экспорт составляет </w:t>
      </w:r>
      <w:r>
        <w:rPr>
          <w:b/>
          <w:sz w:val="24"/>
        </w:rPr>
        <w:t xml:space="preserve">  </w:t>
      </w:r>
      <w:r w:rsidR="00320EB3">
        <w:rPr>
          <w:b/>
          <w:sz w:val="24"/>
        </w:rPr>
        <w:t>9</w:t>
      </w:r>
      <w:r w:rsidR="00E3697D">
        <w:rPr>
          <w:b/>
          <w:sz w:val="24"/>
        </w:rPr>
        <w:t>2,7</w:t>
      </w:r>
      <w:r>
        <w:rPr>
          <w:b/>
          <w:sz w:val="24"/>
        </w:rPr>
        <w:t xml:space="preserve">% </w:t>
      </w:r>
      <w:r>
        <w:rPr>
          <w:sz w:val="24"/>
        </w:rPr>
        <w:t>от товарооборота области.</w:t>
      </w:r>
    </w:p>
    <w:p w:rsidR="008E4FF6" w:rsidRDefault="00710012" w:rsidP="00CC1AB4">
      <w:pPr>
        <w:numPr>
          <w:ilvl w:val="0"/>
          <w:numId w:val="11"/>
        </w:numPr>
        <w:tabs>
          <w:tab w:val="clear" w:pos="900"/>
          <w:tab w:val="num" w:pos="426"/>
        </w:tabs>
        <w:ind w:left="426"/>
        <w:jc w:val="both"/>
        <w:rPr>
          <w:sz w:val="24"/>
        </w:rPr>
      </w:pPr>
      <w:r w:rsidRPr="00710012">
        <w:rPr>
          <w:b/>
          <w:sz w:val="24"/>
          <w:szCs w:val="24"/>
        </w:rPr>
        <w:t>9</w:t>
      </w:r>
      <w:r w:rsidR="00E3697D">
        <w:rPr>
          <w:b/>
          <w:sz w:val="24"/>
          <w:szCs w:val="24"/>
        </w:rPr>
        <w:t>5</w:t>
      </w:r>
      <w:r w:rsidR="002A539C">
        <w:rPr>
          <w:b/>
          <w:sz w:val="24"/>
          <w:szCs w:val="24"/>
        </w:rPr>
        <w:t>,</w:t>
      </w:r>
      <w:r w:rsidR="00E3697D">
        <w:rPr>
          <w:b/>
          <w:sz w:val="24"/>
          <w:szCs w:val="24"/>
        </w:rPr>
        <w:t>1</w:t>
      </w:r>
      <w:r w:rsidR="00A418A7" w:rsidRPr="00A418A7">
        <w:rPr>
          <w:b/>
          <w:color w:val="000000"/>
          <w:sz w:val="24"/>
          <w:szCs w:val="24"/>
        </w:rPr>
        <w:t>%</w:t>
      </w:r>
      <w:r w:rsidR="00AC4922" w:rsidRPr="008E4FF6">
        <w:rPr>
          <w:b/>
          <w:sz w:val="24"/>
        </w:rPr>
        <w:t xml:space="preserve"> </w:t>
      </w:r>
      <w:r w:rsidR="00AC4922" w:rsidRPr="008E4FF6">
        <w:rPr>
          <w:sz w:val="24"/>
        </w:rPr>
        <w:t>экспорта</w:t>
      </w:r>
      <w:r w:rsidR="00AC4922" w:rsidRPr="008E4FF6">
        <w:rPr>
          <w:b/>
          <w:sz w:val="24"/>
        </w:rPr>
        <w:t xml:space="preserve"> </w:t>
      </w:r>
      <w:r w:rsidR="00AC4922" w:rsidRPr="008E4FF6">
        <w:rPr>
          <w:sz w:val="24"/>
        </w:rPr>
        <w:t>и</w:t>
      </w:r>
      <w:r w:rsidR="00AC4922" w:rsidRPr="008E4FF6">
        <w:rPr>
          <w:b/>
          <w:sz w:val="24"/>
        </w:rPr>
        <w:t xml:space="preserve"> </w:t>
      </w:r>
      <w:r w:rsidR="00AD71E3">
        <w:rPr>
          <w:b/>
          <w:sz w:val="24"/>
        </w:rPr>
        <w:t>9</w:t>
      </w:r>
      <w:r w:rsidR="00E3697D">
        <w:rPr>
          <w:b/>
          <w:sz w:val="24"/>
        </w:rPr>
        <w:t>1</w:t>
      </w:r>
      <w:r w:rsidR="00C85513">
        <w:rPr>
          <w:b/>
          <w:sz w:val="24"/>
        </w:rPr>
        <w:t>,</w:t>
      </w:r>
      <w:r w:rsidR="00E3697D">
        <w:rPr>
          <w:b/>
          <w:sz w:val="24"/>
        </w:rPr>
        <w:t>7</w:t>
      </w:r>
      <w:r w:rsidR="00AC4922" w:rsidRPr="008E4FF6">
        <w:rPr>
          <w:b/>
          <w:sz w:val="24"/>
        </w:rPr>
        <w:t xml:space="preserve">% </w:t>
      </w:r>
      <w:r w:rsidR="00AC4922" w:rsidRPr="008E4FF6">
        <w:rPr>
          <w:sz w:val="24"/>
        </w:rPr>
        <w:t>импорта</w:t>
      </w:r>
      <w:r w:rsidR="00AC4922" w:rsidRPr="008E4FF6">
        <w:rPr>
          <w:b/>
          <w:sz w:val="24"/>
        </w:rPr>
        <w:t xml:space="preserve"> </w:t>
      </w:r>
      <w:r w:rsidR="00AC4922" w:rsidRPr="008E4FF6">
        <w:rPr>
          <w:sz w:val="24"/>
        </w:rPr>
        <w:t>приходится на страны дальнего зарубежья.</w:t>
      </w:r>
    </w:p>
    <w:p w:rsidR="006A5976" w:rsidRDefault="006A5976" w:rsidP="00CC1AB4">
      <w:pPr>
        <w:numPr>
          <w:ilvl w:val="0"/>
          <w:numId w:val="11"/>
        </w:numPr>
        <w:tabs>
          <w:tab w:val="clear" w:pos="90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>Крупнейшие страны-контрагенты – Н</w:t>
      </w:r>
      <w:r w:rsidRPr="00A5741A">
        <w:rPr>
          <w:sz w:val="24"/>
        </w:rPr>
        <w:t>идерланды</w:t>
      </w:r>
      <w:r w:rsidRPr="00793277">
        <w:rPr>
          <w:sz w:val="24"/>
        </w:rPr>
        <w:t>,</w:t>
      </w:r>
      <w:r w:rsidRPr="0018497B">
        <w:rPr>
          <w:sz w:val="24"/>
        </w:rPr>
        <w:t xml:space="preserve"> </w:t>
      </w:r>
      <w:r>
        <w:rPr>
          <w:sz w:val="24"/>
        </w:rPr>
        <w:t>Б</w:t>
      </w:r>
      <w:r w:rsidRPr="00A5741A">
        <w:rPr>
          <w:sz w:val="24"/>
        </w:rPr>
        <w:t>ельгия</w:t>
      </w:r>
      <w:r w:rsidRPr="000B256A">
        <w:rPr>
          <w:sz w:val="24"/>
        </w:rPr>
        <w:t xml:space="preserve">, </w:t>
      </w:r>
      <w:r w:rsidR="00E3697D">
        <w:rPr>
          <w:sz w:val="24"/>
        </w:rPr>
        <w:t>Индия</w:t>
      </w:r>
      <w:r>
        <w:rPr>
          <w:sz w:val="24"/>
        </w:rPr>
        <w:t>.</w:t>
      </w:r>
    </w:p>
    <w:p w:rsidR="008E4FF6" w:rsidRDefault="00736024" w:rsidP="00CC1AB4">
      <w:pPr>
        <w:numPr>
          <w:ilvl w:val="0"/>
          <w:numId w:val="11"/>
        </w:numPr>
        <w:tabs>
          <w:tab w:val="clear" w:pos="900"/>
          <w:tab w:val="num" w:pos="426"/>
        </w:tabs>
        <w:ind w:left="426"/>
        <w:jc w:val="both"/>
        <w:rPr>
          <w:sz w:val="24"/>
        </w:rPr>
      </w:pPr>
      <w:r w:rsidRPr="008E4FF6">
        <w:rPr>
          <w:sz w:val="24"/>
        </w:rPr>
        <w:t>Структурные изменения</w:t>
      </w:r>
      <w:r w:rsidR="00025453" w:rsidRPr="008E4FF6">
        <w:rPr>
          <w:sz w:val="24"/>
        </w:rPr>
        <w:t xml:space="preserve"> в</w:t>
      </w:r>
      <w:r w:rsidRPr="008E4FF6">
        <w:rPr>
          <w:sz w:val="24"/>
        </w:rPr>
        <w:t xml:space="preserve"> экспорт</w:t>
      </w:r>
      <w:r w:rsidR="00025453" w:rsidRPr="008E4FF6">
        <w:rPr>
          <w:sz w:val="24"/>
        </w:rPr>
        <w:t>е</w:t>
      </w:r>
      <w:r w:rsidR="00862A5E">
        <w:rPr>
          <w:sz w:val="24"/>
        </w:rPr>
        <w:t xml:space="preserve"> и</w:t>
      </w:r>
      <w:r w:rsidR="00F24F7A">
        <w:rPr>
          <w:sz w:val="24"/>
        </w:rPr>
        <w:t xml:space="preserve"> в импорте </w:t>
      </w:r>
      <w:r w:rsidR="0078321B">
        <w:rPr>
          <w:sz w:val="24"/>
        </w:rPr>
        <w:t>существенные</w:t>
      </w:r>
      <w:r w:rsidRPr="008E4FF6">
        <w:rPr>
          <w:sz w:val="24"/>
        </w:rPr>
        <w:t>.</w:t>
      </w:r>
    </w:p>
    <w:p w:rsidR="00AC4922" w:rsidRPr="00BB13F1" w:rsidRDefault="007E60BE" w:rsidP="00BB13F1">
      <w:pPr>
        <w:numPr>
          <w:ilvl w:val="0"/>
          <w:numId w:val="11"/>
        </w:numPr>
        <w:tabs>
          <w:tab w:val="clear" w:pos="900"/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</w:rPr>
        <w:t>В</w:t>
      </w:r>
      <w:r w:rsidR="000B7B0A" w:rsidRPr="008E4FF6">
        <w:rPr>
          <w:sz w:val="24"/>
        </w:rPr>
        <w:t xml:space="preserve"> экспорт</w:t>
      </w:r>
      <w:r w:rsidR="00181D56" w:rsidRPr="008E4FF6">
        <w:rPr>
          <w:sz w:val="24"/>
        </w:rPr>
        <w:t>е</w:t>
      </w:r>
      <w:r w:rsidR="000B7B0A" w:rsidRPr="008E4FF6">
        <w:rPr>
          <w:sz w:val="24"/>
        </w:rPr>
        <w:t xml:space="preserve"> </w:t>
      </w:r>
      <w:r w:rsidRPr="008E4FF6">
        <w:rPr>
          <w:sz w:val="24"/>
        </w:rPr>
        <w:t>превалируют</w:t>
      </w:r>
      <w:r w:rsidR="00BB13F1" w:rsidRPr="00BB13F1">
        <w:rPr>
          <w:color w:val="000000"/>
          <w:sz w:val="24"/>
          <w:szCs w:val="24"/>
        </w:rPr>
        <w:t xml:space="preserve"> </w:t>
      </w:r>
      <w:r w:rsidRPr="008E4FF6">
        <w:rPr>
          <w:sz w:val="24"/>
        </w:rPr>
        <w:t>поставки</w:t>
      </w:r>
      <w:r w:rsidRPr="00BB13F1">
        <w:rPr>
          <w:color w:val="000000"/>
          <w:sz w:val="24"/>
          <w:szCs w:val="24"/>
        </w:rPr>
        <w:t xml:space="preserve"> </w:t>
      </w:r>
      <w:r w:rsidR="00BB13F1" w:rsidRPr="00BB13F1">
        <w:rPr>
          <w:color w:val="000000"/>
          <w:sz w:val="24"/>
          <w:szCs w:val="24"/>
        </w:rPr>
        <w:t>нефт</w:t>
      </w:r>
      <w:r>
        <w:rPr>
          <w:color w:val="000000"/>
          <w:sz w:val="24"/>
          <w:szCs w:val="24"/>
        </w:rPr>
        <w:t>и</w:t>
      </w:r>
      <w:r w:rsidR="00BB13F1" w:rsidRPr="00BB13F1">
        <w:rPr>
          <w:color w:val="000000"/>
          <w:sz w:val="24"/>
          <w:szCs w:val="24"/>
        </w:rPr>
        <w:t>, древесин</w:t>
      </w:r>
      <w:r>
        <w:rPr>
          <w:color w:val="000000"/>
          <w:sz w:val="24"/>
          <w:szCs w:val="24"/>
        </w:rPr>
        <w:t>ы</w:t>
      </w:r>
      <w:r w:rsidR="00BB13F1" w:rsidRPr="00BB13F1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целлюлозно-бумажных </w:t>
      </w:r>
      <w:r w:rsidR="00BB13F1" w:rsidRPr="00BB13F1">
        <w:rPr>
          <w:color w:val="000000"/>
          <w:sz w:val="24"/>
          <w:szCs w:val="24"/>
        </w:rPr>
        <w:t>издели</w:t>
      </w:r>
      <w:r>
        <w:rPr>
          <w:color w:val="000000"/>
          <w:sz w:val="24"/>
          <w:szCs w:val="24"/>
        </w:rPr>
        <w:t>й, в</w:t>
      </w:r>
      <w:r w:rsidRPr="008E4FF6">
        <w:rPr>
          <w:sz w:val="24"/>
        </w:rPr>
        <w:t xml:space="preserve"> импорте </w:t>
      </w:r>
      <w:r>
        <w:rPr>
          <w:sz w:val="24"/>
        </w:rPr>
        <w:t xml:space="preserve">- </w:t>
      </w:r>
      <w:r w:rsidRPr="008E4FF6">
        <w:rPr>
          <w:sz w:val="24"/>
        </w:rPr>
        <w:t>машин и оборудования</w:t>
      </w:r>
      <w:r w:rsidR="00F84CBE">
        <w:rPr>
          <w:color w:val="000000"/>
          <w:sz w:val="24"/>
          <w:szCs w:val="24"/>
        </w:rPr>
        <w:t>.</w:t>
      </w:r>
    </w:p>
    <w:p w:rsidR="00B31129" w:rsidRPr="00B31129" w:rsidRDefault="00B31129" w:rsidP="00BB0C43">
      <w:pPr>
        <w:pStyle w:val="a7"/>
        <w:ind w:firstLine="426"/>
        <w:rPr>
          <w:lang w:val="ru-RU"/>
        </w:rPr>
      </w:pPr>
    </w:p>
    <w:p w:rsidR="002B00A1" w:rsidRPr="005876B5" w:rsidRDefault="002B00A1" w:rsidP="002B00A1"/>
    <w:p w:rsidR="00CB0436" w:rsidRDefault="00CB0436" w:rsidP="00CB0436">
      <w:pPr>
        <w:pStyle w:val="a7"/>
        <w:ind w:firstLine="426"/>
        <w:rPr>
          <w:lang w:val="ru-RU"/>
        </w:rPr>
      </w:pPr>
      <w:r>
        <w:t xml:space="preserve">Все сравнения выполнены с </w:t>
      </w:r>
      <w:r w:rsidR="00D44CA0">
        <w:rPr>
          <w:lang w:val="ru-RU"/>
        </w:rPr>
        <w:t xml:space="preserve">январем – </w:t>
      </w:r>
      <w:r w:rsidR="009E4DE0">
        <w:rPr>
          <w:lang w:val="ru-RU"/>
        </w:rPr>
        <w:t>декабрем</w:t>
      </w:r>
      <w:r w:rsidR="00D44CA0">
        <w:rPr>
          <w:lang w:val="ru-RU"/>
        </w:rPr>
        <w:t xml:space="preserve"> </w:t>
      </w:r>
      <w:r w:rsidR="00F17147">
        <w:t>2017</w:t>
      </w:r>
      <w:r>
        <w:t xml:space="preserve"> года.</w:t>
      </w:r>
    </w:p>
    <w:sectPr w:rsidR="00CB0436" w:rsidSect="00A54070">
      <w:headerReference w:type="even" r:id="rId15"/>
      <w:headerReference w:type="default" r:id="rId16"/>
      <w:pgSz w:w="11907" w:h="16840"/>
      <w:pgMar w:top="1077" w:right="851" w:bottom="1077" w:left="1134" w:header="454" w:footer="5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B1" w:rsidRDefault="000D7AB1">
      <w:r>
        <w:separator/>
      </w:r>
    </w:p>
  </w:endnote>
  <w:endnote w:type="continuationSeparator" w:id="0">
    <w:p w:rsidR="000D7AB1" w:rsidRDefault="000D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B1" w:rsidRDefault="000D7AB1">
      <w:r>
        <w:separator/>
      </w:r>
    </w:p>
  </w:footnote>
  <w:footnote w:type="continuationSeparator" w:id="0">
    <w:p w:rsidR="000D7AB1" w:rsidRDefault="000D7AB1">
      <w:r>
        <w:continuationSeparator/>
      </w:r>
    </w:p>
  </w:footnote>
  <w:footnote w:id="1">
    <w:p w:rsidR="007A5997" w:rsidRPr="0021153A" w:rsidRDefault="007A5997" w:rsidP="00C26C26">
      <w:pPr>
        <w:pStyle w:val="ac"/>
        <w:jc w:val="both"/>
      </w:pPr>
      <w:r>
        <w:rPr>
          <w:rStyle w:val="ae"/>
        </w:rPr>
        <w:footnoteRef/>
      </w:r>
      <w:r>
        <w:t xml:space="preserve"> Внешнеторговые операции  субъектами Ненецкого автономного округа за 2017-2018 гг. не осуществлялись.</w:t>
      </w:r>
      <w:r w:rsidRPr="0021153A">
        <w:rPr>
          <w:sz w:val="16"/>
        </w:rPr>
        <w:t xml:space="preserve"> </w:t>
      </w:r>
      <w:r w:rsidRPr="0021153A">
        <w:t>Все показатели таможенной статистики внешней торговли представлены с учетом данных статистики взаимной торговли</w:t>
      </w:r>
      <w:r w:rsidRPr="00192F5F">
        <w:t xml:space="preserve"> </w:t>
      </w:r>
      <w:r>
        <w:rPr>
          <w:lang w:val="en-US"/>
        </w:rPr>
        <w:t>c</w:t>
      </w:r>
      <w:r w:rsidRPr="00192F5F">
        <w:t xml:space="preserve"> </w:t>
      </w:r>
      <w:r>
        <w:t xml:space="preserve">государствами-членами </w:t>
      </w:r>
      <w:r w:rsidRPr="00192F5F">
        <w:t>Евразийского экономического союза.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97" w:rsidRDefault="007A59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5997" w:rsidRDefault="007A599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97" w:rsidRDefault="007A5997" w:rsidP="006736C7">
    <w:pPr>
      <w:pStyle w:val="a3"/>
      <w:ind w:right="360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716A8">
      <w:rPr>
        <w:rStyle w:val="a4"/>
        <w:noProof/>
      </w:rPr>
      <w:t>10</w:t>
    </w:r>
    <w:r>
      <w:rPr>
        <w:rStyle w:val="a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973EC2"/>
    <w:multiLevelType w:val="hybridMultilevel"/>
    <w:tmpl w:val="8DEE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60C"/>
    <w:multiLevelType w:val="singleLevel"/>
    <w:tmpl w:val="DA16251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84A116C"/>
    <w:multiLevelType w:val="singleLevel"/>
    <w:tmpl w:val="44641420"/>
    <w:lvl w:ilvl="0">
      <w:start w:val="20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 w15:restartNumberingAfterBreak="0">
    <w:nsid w:val="28BE332F"/>
    <w:multiLevelType w:val="singleLevel"/>
    <w:tmpl w:val="8D10203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39D3C6D"/>
    <w:multiLevelType w:val="hybridMultilevel"/>
    <w:tmpl w:val="C106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F0E09"/>
    <w:multiLevelType w:val="singleLevel"/>
    <w:tmpl w:val="32540976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7" w15:restartNumberingAfterBreak="0">
    <w:nsid w:val="3A982357"/>
    <w:multiLevelType w:val="singleLevel"/>
    <w:tmpl w:val="02EED7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50BE5290"/>
    <w:multiLevelType w:val="singleLevel"/>
    <w:tmpl w:val="4D1C95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51445205"/>
    <w:multiLevelType w:val="singleLevel"/>
    <w:tmpl w:val="920E88F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5656759D"/>
    <w:multiLevelType w:val="singleLevel"/>
    <w:tmpl w:val="96A814B0"/>
    <w:lvl w:ilvl="0">
      <w:start w:val="7"/>
      <w:numFmt w:val="decimal"/>
      <w:lvlText w:val="%1. "/>
      <w:legacy w:legacy="1" w:legacySpace="0" w:legacyIndent="283"/>
      <w:lvlJc w:val="left"/>
      <w:pPr>
        <w:ind w:left="958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 w15:restartNumberingAfterBreak="0">
    <w:nsid w:val="57E25302"/>
    <w:multiLevelType w:val="multilevel"/>
    <w:tmpl w:val="4348A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FE4A83"/>
    <w:multiLevelType w:val="singleLevel"/>
    <w:tmpl w:val="7450BC0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60E31F4E"/>
    <w:multiLevelType w:val="singleLevel"/>
    <w:tmpl w:val="6234E9B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11F37F3"/>
    <w:multiLevelType w:val="singleLevel"/>
    <w:tmpl w:val="25466788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D43A7D"/>
    <w:multiLevelType w:val="multilevel"/>
    <w:tmpl w:val="4348A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9C2631A"/>
    <w:multiLevelType w:val="multilevel"/>
    <w:tmpl w:val="4348A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9A2402"/>
    <w:multiLevelType w:val="hybridMultilevel"/>
    <w:tmpl w:val="3294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6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14"/>
  </w:num>
  <w:num w:numId="10">
    <w:abstractNumId w:val="3"/>
  </w:num>
  <w:num w:numId="11">
    <w:abstractNumId w:val="7"/>
  </w:num>
  <w:num w:numId="12">
    <w:abstractNumId w:val="8"/>
  </w:num>
  <w:num w:numId="13">
    <w:abstractNumId w:val="15"/>
  </w:num>
  <w:num w:numId="14">
    <w:abstractNumId w:val="17"/>
  </w:num>
  <w:num w:numId="15">
    <w:abstractNumId w:val="11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hint="default"/>
        </w:rPr>
      </w:lvl>
    </w:lvlOverride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embedSystemFonts/>
  <w:hideGrammaticalError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57"/>
    <w:rsid w:val="00000CE1"/>
    <w:rsid w:val="0000140B"/>
    <w:rsid w:val="00002F3F"/>
    <w:rsid w:val="00003215"/>
    <w:rsid w:val="000036D3"/>
    <w:rsid w:val="00004E3B"/>
    <w:rsid w:val="00006551"/>
    <w:rsid w:val="00006858"/>
    <w:rsid w:val="00006EA3"/>
    <w:rsid w:val="00007623"/>
    <w:rsid w:val="000079FA"/>
    <w:rsid w:val="00007D55"/>
    <w:rsid w:val="00007FCE"/>
    <w:rsid w:val="00010A1F"/>
    <w:rsid w:val="000110E6"/>
    <w:rsid w:val="000117A1"/>
    <w:rsid w:val="00012970"/>
    <w:rsid w:val="00013BCF"/>
    <w:rsid w:val="00014059"/>
    <w:rsid w:val="0001484B"/>
    <w:rsid w:val="00017840"/>
    <w:rsid w:val="00017B38"/>
    <w:rsid w:val="00017E91"/>
    <w:rsid w:val="0002019B"/>
    <w:rsid w:val="000208E9"/>
    <w:rsid w:val="0002147A"/>
    <w:rsid w:val="00022BB6"/>
    <w:rsid w:val="00023DFC"/>
    <w:rsid w:val="00025453"/>
    <w:rsid w:val="00025771"/>
    <w:rsid w:val="00025A38"/>
    <w:rsid w:val="00025CD8"/>
    <w:rsid w:val="00026235"/>
    <w:rsid w:val="000269AA"/>
    <w:rsid w:val="00026A22"/>
    <w:rsid w:val="00026FDB"/>
    <w:rsid w:val="00027120"/>
    <w:rsid w:val="00027748"/>
    <w:rsid w:val="00027A2F"/>
    <w:rsid w:val="00027D95"/>
    <w:rsid w:val="00031013"/>
    <w:rsid w:val="0003187B"/>
    <w:rsid w:val="00031D45"/>
    <w:rsid w:val="00032069"/>
    <w:rsid w:val="0003250B"/>
    <w:rsid w:val="000339B0"/>
    <w:rsid w:val="00033A3F"/>
    <w:rsid w:val="00033E57"/>
    <w:rsid w:val="00036583"/>
    <w:rsid w:val="0003703F"/>
    <w:rsid w:val="00037CC0"/>
    <w:rsid w:val="00040537"/>
    <w:rsid w:val="0004063C"/>
    <w:rsid w:val="00040764"/>
    <w:rsid w:val="00041A29"/>
    <w:rsid w:val="00041F0B"/>
    <w:rsid w:val="00042116"/>
    <w:rsid w:val="00042E5A"/>
    <w:rsid w:val="00042E5D"/>
    <w:rsid w:val="0004302C"/>
    <w:rsid w:val="00043272"/>
    <w:rsid w:val="00043D0D"/>
    <w:rsid w:val="00043D6F"/>
    <w:rsid w:val="00044A99"/>
    <w:rsid w:val="00045206"/>
    <w:rsid w:val="00047715"/>
    <w:rsid w:val="00050052"/>
    <w:rsid w:val="00050ACB"/>
    <w:rsid w:val="00052536"/>
    <w:rsid w:val="0005329C"/>
    <w:rsid w:val="00053C1D"/>
    <w:rsid w:val="00054314"/>
    <w:rsid w:val="0005495B"/>
    <w:rsid w:val="000556D5"/>
    <w:rsid w:val="00057333"/>
    <w:rsid w:val="00057FAF"/>
    <w:rsid w:val="00060E28"/>
    <w:rsid w:val="00061428"/>
    <w:rsid w:val="0006175C"/>
    <w:rsid w:val="00061DE1"/>
    <w:rsid w:val="0006273C"/>
    <w:rsid w:val="00063B47"/>
    <w:rsid w:val="00064701"/>
    <w:rsid w:val="000650A5"/>
    <w:rsid w:val="000655A3"/>
    <w:rsid w:val="0006691F"/>
    <w:rsid w:val="0007034B"/>
    <w:rsid w:val="000705F8"/>
    <w:rsid w:val="0007081D"/>
    <w:rsid w:val="000717C3"/>
    <w:rsid w:val="00071D21"/>
    <w:rsid w:val="000736F5"/>
    <w:rsid w:val="000739B3"/>
    <w:rsid w:val="00074207"/>
    <w:rsid w:val="00075A00"/>
    <w:rsid w:val="00075CFB"/>
    <w:rsid w:val="000811FD"/>
    <w:rsid w:val="000812B0"/>
    <w:rsid w:val="00081577"/>
    <w:rsid w:val="00082A5C"/>
    <w:rsid w:val="00082E9C"/>
    <w:rsid w:val="0008364E"/>
    <w:rsid w:val="0008392A"/>
    <w:rsid w:val="00083F7D"/>
    <w:rsid w:val="000843E4"/>
    <w:rsid w:val="000846AD"/>
    <w:rsid w:val="00084D56"/>
    <w:rsid w:val="00086FDA"/>
    <w:rsid w:val="00087944"/>
    <w:rsid w:val="000916B1"/>
    <w:rsid w:val="00091A51"/>
    <w:rsid w:val="00092293"/>
    <w:rsid w:val="000936A1"/>
    <w:rsid w:val="00093E58"/>
    <w:rsid w:val="0009456C"/>
    <w:rsid w:val="00094DB5"/>
    <w:rsid w:val="00094E15"/>
    <w:rsid w:val="00095C83"/>
    <w:rsid w:val="000968B2"/>
    <w:rsid w:val="000975B4"/>
    <w:rsid w:val="000A0B7F"/>
    <w:rsid w:val="000A1A24"/>
    <w:rsid w:val="000A1EC6"/>
    <w:rsid w:val="000A2399"/>
    <w:rsid w:val="000A3257"/>
    <w:rsid w:val="000A3CAE"/>
    <w:rsid w:val="000A3E46"/>
    <w:rsid w:val="000A488B"/>
    <w:rsid w:val="000A6C45"/>
    <w:rsid w:val="000A70DA"/>
    <w:rsid w:val="000A7F03"/>
    <w:rsid w:val="000B0A06"/>
    <w:rsid w:val="000B1A25"/>
    <w:rsid w:val="000B21A5"/>
    <w:rsid w:val="000B256A"/>
    <w:rsid w:val="000B2E34"/>
    <w:rsid w:val="000B30FE"/>
    <w:rsid w:val="000B4D49"/>
    <w:rsid w:val="000B4F53"/>
    <w:rsid w:val="000B57DC"/>
    <w:rsid w:val="000B5DDF"/>
    <w:rsid w:val="000B6274"/>
    <w:rsid w:val="000B673E"/>
    <w:rsid w:val="000B6CA0"/>
    <w:rsid w:val="000B7B0A"/>
    <w:rsid w:val="000C0357"/>
    <w:rsid w:val="000C0948"/>
    <w:rsid w:val="000C1A90"/>
    <w:rsid w:val="000C1E67"/>
    <w:rsid w:val="000C1EA2"/>
    <w:rsid w:val="000C3D43"/>
    <w:rsid w:val="000C3E86"/>
    <w:rsid w:val="000C4057"/>
    <w:rsid w:val="000C4A5E"/>
    <w:rsid w:val="000C5083"/>
    <w:rsid w:val="000C54C6"/>
    <w:rsid w:val="000C5843"/>
    <w:rsid w:val="000C5D06"/>
    <w:rsid w:val="000C603D"/>
    <w:rsid w:val="000C64AD"/>
    <w:rsid w:val="000C6B03"/>
    <w:rsid w:val="000C7049"/>
    <w:rsid w:val="000C7A48"/>
    <w:rsid w:val="000D0AFB"/>
    <w:rsid w:val="000D0D04"/>
    <w:rsid w:val="000D178C"/>
    <w:rsid w:val="000D204F"/>
    <w:rsid w:val="000D2C5D"/>
    <w:rsid w:val="000D456D"/>
    <w:rsid w:val="000D4BDE"/>
    <w:rsid w:val="000D588B"/>
    <w:rsid w:val="000D5D54"/>
    <w:rsid w:val="000D6221"/>
    <w:rsid w:val="000D66D4"/>
    <w:rsid w:val="000D7AB1"/>
    <w:rsid w:val="000E1379"/>
    <w:rsid w:val="000E233F"/>
    <w:rsid w:val="000E24D2"/>
    <w:rsid w:val="000E41F1"/>
    <w:rsid w:val="000E5832"/>
    <w:rsid w:val="000E5E88"/>
    <w:rsid w:val="000F03D4"/>
    <w:rsid w:val="000F0502"/>
    <w:rsid w:val="000F1D9C"/>
    <w:rsid w:val="000F25C9"/>
    <w:rsid w:val="000F3281"/>
    <w:rsid w:val="000F36C7"/>
    <w:rsid w:val="000F425A"/>
    <w:rsid w:val="000F4395"/>
    <w:rsid w:val="000F490A"/>
    <w:rsid w:val="000F5444"/>
    <w:rsid w:val="000F5473"/>
    <w:rsid w:val="000F5C83"/>
    <w:rsid w:val="000F71FC"/>
    <w:rsid w:val="000F7200"/>
    <w:rsid w:val="000F72F5"/>
    <w:rsid w:val="000F7E33"/>
    <w:rsid w:val="000F7F8E"/>
    <w:rsid w:val="0010017F"/>
    <w:rsid w:val="0010025D"/>
    <w:rsid w:val="00100B21"/>
    <w:rsid w:val="001013D5"/>
    <w:rsid w:val="001014A2"/>
    <w:rsid w:val="00102351"/>
    <w:rsid w:val="00102B63"/>
    <w:rsid w:val="00102DA9"/>
    <w:rsid w:val="00102FBB"/>
    <w:rsid w:val="00104548"/>
    <w:rsid w:val="001050B6"/>
    <w:rsid w:val="00105642"/>
    <w:rsid w:val="00106AE5"/>
    <w:rsid w:val="001108BC"/>
    <w:rsid w:val="00111041"/>
    <w:rsid w:val="00111600"/>
    <w:rsid w:val="00111DE3"/>
    <w:rsid w:val="001124F6"/>
    <w:rsid w:val="00112878"/>
    <w:rsid w:val="00112A88"/>
    <w:rsid w:val="001134C4"/>
    <w:rsid w:val="00114185"/>
    <w:rsid w:val="001141C2"/>
    <w:rsid w:val="0011459F"/>
    <w:rsid w:val="001157A0"/>
    <w:rsid w:val="00117918"/>
    <w:rsid w:val="00117B3C"/>
    <w:rsid w:val="00117E1F"/>
    <w:rsid w:val="00120374"/>
    <w:rsid w:val="00120A8F"/>
    <w:rsid w:val="00122840"/>
    <w:rsid w:val="00122C35"/>
    <w:rsid w:val="001247AB"/>
    <w:rsid w:val="00124AA8"/>
    <w:rsid w:val="00125F22"/>
    <w:rsid w:val="001268B4"/>
    <w:rsid w:val="001330CC"/>
    <w:rsid w:val="001330D0"/>
    <w:rsid w:val="00135260"/>
    <w:rsid w:val="00135734"/>
    <w:rsid w:val="001364BB"/>
    <w:rsid w:val="00136F34"/>
    <w:rsid w:val="00136FD0"/>
    <w:rsid w:val="00140ACF"/>
    <w:rsid w:val="00141B11"/>
    <w:rsid w:val="001425EE"/>
    <w:rsid w:val="001450D8"/>
    <w:rsid w:val="0014510B"/>
    <w:rsid w:val="001451BD"/>
    <w:rsid w:val="001452C6"/>
    <w:rsid w:val="001456B4"/>
    <w:rsid w:val="00146B55"/>
    <w:rsid w:val="00146C89"/>
    <w:rsid w:val="00147747"/>
    <w:rsid w:val="001506C1"/>
    <w:rsid w:val="00150AF7"/>
    <w:rsid w:val="00150B0C"/>
    <w:rsid w:val="00152556"/>
    <w:rsid w:val="00152D24"/>
    <w:rsid w:val="00154CFD"/>
    <w:rsid w:val="0015563C"/>
    <w:rsid w:val="001557E5"/>
    <w:rsid w:val="001558DF"/>
    <w:rsid w:val="00157AD2"/>
    <w:rsid w:val="0016070D"/>
    <w:rsid w:val="001615F0"/>
    <w:rsid w:val="001617E6"/>
    <w:rsid w:val="00161A69"/>
    <w:rsid w:val="00161DFD"/>
    <w:rsid w:val="001624C2"/>
    <w:rsid w:val="001625D0"/>
    <w:rsid w:val="001629BE"/>
    <w:rsid w:val="00163047"/>
    <w:rsid w:val="00166F52"/>
    <w:rsid w:val="001674C7"/>
    <w:rsid w:val="00167568"/>
    <w:rsid w:val="00171446"/>
    <w:rsid w:val="00172D3D"/>
    <w:rsid w:val="00172DEA"/>
    <w:rsid w:val="0017380E"/>
    <w:rsid w:val="00173DC4"/>
    <w:rsid w:val="001760F5"/>
    <w:rsid w:val="001774CB"/>
    <w:rsid w:val="001779DC"/>
    <w:rsid w:val="00180E02"/>
    <w:rsid w:val="00181146"/>
    <w:rsid w:val="0018155A"/>
    <w:rsid w:val="0018172E"/>
    <w:rsid w:val="00181AD3"/>
    <w:rsid w:val="00181D56"/>
    <w:rsid w:val="0018250C"/>
    <w:rsid w:val="00182C14"/>
    <w:rsid w:val="001832C8"/>
    <w:rsid w:val="0018497B"/>
    <w:rsid w:val="00185429"/>
    <w:rsid w:val="001855CF"/>
    <w:rsid w:val="001870A2"/>
    <w:rsid w:val="00190472"/>
    <w:rsid w:val="00190669"/>
    <w:rsid w:val="0019093B"/>
    <w:rsid w:val="001909C8"/>
    <w:rsid w:val="00190E3F"/>
    <w:rsid w:val="00190F74"/>
    <w:rsid w:val="00191658"/>
    <w:rsid w:val="001925EE"/>
    <w:rsid w:val="001927A9"/>
    <w:rsid w:val="00192F2A"/>
    <w:rsid w:val="00192F5F"/>
    <w:rsid w:val="00193CB2"/>
    <w:rsid w:val="00194153"/>
    <w:rsid w:val="0019520F"/>
    <w:rsid w:val="00195F72"/>
    <w:rsid w:val="0019625F"/>
    <w:rsid w:val="00196402"/>
    <w:rsid w:val="00197403"/>
    <w:rsid w:val="001A034D"/>
    <w:rsid w:val="001A091E"/>
    <w:rsid w:val="001A2C17"/>
    <w:rsid w:val="001A453E"/>
    <w:rsid w:val="001A45D9"/>
    <w:rsid w:val="001A492D"/>
    <w:rsid w:val="001A5383"/>
    <w:rsid w:val="001A5A28"/>
    <w:rsid w:val="001B0067"/>
    <w:rsid w:val="001B02D9"/>
    <w:rsid w:val="001B0F51"/>
    <w:rsid w:val="001B19AC"/>
    <w:rsid w:val="001B1D93"/>
    <w:rsid w:val="001B4024"/>
    <w:rsid w:val="001B4075"/>
    <w:rsid w:val="001B4313"/>
    <w:rsid w:val="001B511F"/>
    <w:rsid w:val="001B5120"/>
    <w:rsid w:val="001B580E"/>
    <w:rsid w:val="001B6008"/>
    <w:rsid w:val="001B6423"/>
    <w:rsid w:val="001B7891"/>
    <w:rsid w:val="001B7B4F"/>
    <w:rsid w:val="001C02CD"/>
    <w:rsid w:val="001C051B"/>
    <w:rsid w:val="001C05F2"/>
    <w:rsid w:val="001C1A7D"/>
    <w:rsid w:val="001C2400"/>
    <w:rsid w:val="001C2749"/>
    <w:rsid w:val="001C296A"/>
    <w:rsid w:val="001C31D2"/>
    <w:rsid w:val="001C31FC"/>
    <w:rsid w:val="001C3239"/>
    <w:rsid w:val="001C3E66"/>
    <w:rsid w:val="001C4993"/>
    <w:rsid w:val="001C5F4E"/>
    <w:rsid w:val="001D045E"/>
    <w:rsid w:val="001D0AC5"/>
    <w:rsid w:val="001D1664"/>
    <w:rsid w:val="001D206F"/>
    <w:rsid w:val="001D20A0"/>
    <w:rsid w:val="001D284C"/>
    <w:rsid w:val="001D378C"/>
    <w:rsid w:val="001D688B"/>
    <w:rsid w:val="001E0016"/>
    <w:rsid w:val="001E0AA3"/>
    <w:rsid w:val="001E15B6"/>
    <w:rsid w:val="001E1B2E"/>
    <w:rsid w:val="001E1B66"/>
    <w:rsid w:val="001E24F2"/>
    <w:rsid w:val="001E2C1D"/>
    <w:rsid w:val="001E3760"/>
    <w:rsid w:val="001E42D3"/>
    <w:rsid w:val="001E4D40"/>
    <w:rsid w:val="001E4D8B"/>
    <w:rsid w:val="001E5B37"/>
    <w:rsid w:val="001E6E45"/>
    <w:rsid w:val="001E732E"/>
    <w:rsid w:val="001E753F"/>
    <w:rsid w:val="001E76F1"/>
    <w:rsid w:val="001E76FE"/>
    <w:rsid w:val="001F001C"/>
    <w:rsid w:val="001F0212"/>
    <w:rsid w:val="001F0D37"/>
    <w:rsid w:val="001F115D"/>
    <w:rsid w:val="001F192A"/>
    <w:rsid w:val="001F3432"/>
    <w:rsid w:val="001F4278"/>
    <w:rsid w:val="001F429B"/>
    <w:rsid w:val="001F54FC"/>
    <w:rsid w:val="001F5A13"/>
    <w:rsid w:val="001F615D"/>
    <w:rsid w:val="001F6401"/>
    <w:rsid w:val="001F7055"/>
    <w:rsid w:val="001F75AA"/>
    <w:rsid w:val="00201737"/>
    <w:rsid w:val="002019F0"/>
    <w:rsid w:val="002023EC"/>
    <w:rsid w:val="00204C34"/>
    <w:rsid w:val="00204C83"/>
    <w:rsid w:val="00206079"/>
    <w:rsid w:val="002062AF"/>
    <w:rsid w:val="00206A59"/>
    <w:rsid w:val="002071DD"/>
    <w:rsid w:val="00207489"/>
    <w:rsid w:val="00207962"/>
    <w:rsid w:val="00207C39"/>
    <w:rsid w:val="0021088A"/>
    <w:rsid w:val="0021153A"/>
    <w:rsid w:val="0021157B"/>
    <w:rsid w:val="00211716"/>
    <w:rsid w:val="002117F9"/>
    <w:rsid w:val="00212582"/>
    <w:rsid w:val="0021304B"/>
    <w:rsid w:val="00213C7B"/>
    <w:rsid w:val="00214C99"/>
    <w:rsid w:val="002154D6"/>
    <w:rsid w:val="00215557"/>
    <w:rsid w:val="00215778"/>
    <w:rsid w:val="00216013"/>
    <w:rsid w:val="00216FC7"/>
    <w:rsid w:val="002172D0"/>
    <w:rsid w:val="00217E29"/>
    <w:rsid w:val="002203FB"/>
    <w:rsid w:val="00221181"/>
    <w:rsid w:val="00222E1B"/>
    <w:rsid w:val="00223268"/>
    <w:rsid w:val="002241E0"/>
    <w:rsid w:val="00224361"/>
    <w:rsid w:val="0022452F"/>
    <w:rsid w:val="00224EB5"/>
    <w:rsid w:val="0022564A"/>
    <w:rsid w:val="00226966"/>
    <w:rsid w:val="00226AC4"/>
    <w:rsid w:val="00226EB3"/>
    <w:rsid w:val="002271BB"/>
    <w:rsid w:val="00230AF1"/>
    <w:rsid w:val="00230D71"/>
    <w:rsid w:val="00231A60"/>
    <w:rsid w:val="00232892"/>
    <w:rsid w:val="00233C50"/>
    <w:rsid w:val="002343F2"/>
    <w:rsid w:val="0023440C"/>
    <w:rsid w:val="00234EE5"/>
    <w:rsid w:val="00234F5F"/>
    <w:rsid w:val="0023540A"/>
    <w:rsid w:val="0023712E"/>
    <w:rsid w:val="00237D3F"/>
    <w:rsid w:val="00237E9F"/>
    <w:rsid w:val="00240524"/>
    <w:rsid w:val="00242594"/>
    <w:rsid w:val="00242C4A"/>
    <w:rsid w:val="00242E4B"/>
    <w:rsid w:val="00243318"/>
    <w:rsid w:val="00244DBE"/>
    <w:rsid w:val="00244F5F"/>
    <w:rsid w:val="00246F2A"/>
    <w:rsid w:val="002470A1"/>
    <w:rsid w:val="00247ED4"/>
    <w:rsid w:val="00250F2F"/>
    <w:rsid w:val="0025114D"/>
    <w:rsid w:val="0025186E"/>
    <w:rsid w:val="002518F5"/>
    <w:rsid w:val="00251ADE"/>
    <w:rsid w:val="00254905"/>
    <w:rsid w:val="00254C53"/>
    <w:rsid w:val="00255C37"/>
    <w:rsid w:val="00255FA1"/>
    <w:rsid w:val="002560B4"/>
    <w:rsid w:val="00257B2D"/>
    <w:rsid w:val="00260DBD"/>
    <w:rsid w:val="00261E6D"/>
    <w:rsid w:val="002620BD"/>
    <w:rsid w:val="00262C36"/>
    <w:rsid w:val="0026414B"/>
    <w:rsid w:val="002645C9"/>
    <w:rsid w:val="002646E8"/>
    <w:rsid w:val="0026478F"/>
    <w:rsid w:val="00264B87"/>
    <w:rsid w:val="002653DE"/>
    <w:rsid w:val="00266682"/>
    <w:rsid w:val="00266C7C"/>
    <w:rsid w:val="00267101"/>
    <w:rsid w:val="00267532"/>
    <w:rsid w:val="002675CD"/>
    <w:rsid w:val="00267BEA"/>
    <w:rsid w:val="00270F6A"/>
    <w:rsid w:val="002712BA"/>
    <w:rsid w:val="00271F71"/>
    <w:rsid w:val="002720CD"/>
    <w:rsid w:val="0027339D"/>
    <w:rsid w:val="002735E9"/>
    <w:rsid w:val="0027380D"/>
    <w:rsid w:val="00273AAF"/>
    <w:rsid w:val="00273C23"/>
    <w:rsid w:val="002767F7"/>
    <w:rsid w:val="0027726A"/>
    <w:rsid w:val="00277416"/>
    <w:rsid w:val="002801D8"/>
    <w:rsid w:val="002802C1"/>
    <w:rsid w:val="0028040F"/>
    <w:rsid w:val="00280F79"/>
    <w:rsid w:val="002815BB"/>
    <w:rsid w:val="002817B1"/>
    <w:rsid w:val="0028241B"/>
    <w:rsid w:val="00282A8A"/>
    <w:rsid w:val="00282C62"/>
    <w:rsid w:val="0028344E"/>
    <w:rsid w:val="00283CCA"/>
    <w:rsid w:val="00283F3A"/>
    <w:rsid w:val="00284080"/>
    <w:rsid w:val="002853E1"/>
    <w:rsid w:val="00285BB7"/>
    <w:rsid w:val="00285F92"/>
    <w:rsid w:val="002860E3"/>
    <w:rsid w:val="00287818"/>
    <w:rsid w:val="00287CD6"/>
    <w:rsid w:val="00287EA3"/>
    <w:rsid w:val="002907B8"/>
    <w:rsid w:val="00290C8D"/>
    <w:rsid w:val="00291941"/>
    <w:rsid w:val="00293434"/>
    <w:rsid w:val="00293D22"/>
    <w:rsid w:val="002946A7"/>
    <w:rsid w:val="00294716"/>
    <w:rsid w:val="0029609B"/>
    <w:rsid w:val="00296337"/>
    <w:rsid w:val="00296B37"/>
    <w:rsid w:val="00296E22"/>
    <w:rsid w:val="00297A97"/>
    <w:rsid w:val="002A002D"/>
    <w:rsid w:val="002A0FDC"/>
    <w:rsid w:val="002A1065"/>
    <w:rsid w:val="002A1344"/>
    <w:rsid w:val="002A1946"/>
    <w:rsid w:val="002A1EA5"/>
    <w:rsid w:val="002A2377"/>
    <w:rsid w:val="002A2647"/>
    <w:rsid w:val="002A29A5"/>
    <w:rsid w:val="002A2BF4"/>
    <w:rsid w:val="002A364E"/>
    <w:rsid w:val="002A47E1"/>
    <w:rsid w:val="002A4CAB"/>
    <w:rsid w:val="002A4D2C"/>
    <w:rsid w:val="002A539C"/>
    <w:rsid w:val="002A5506"/>
    <w:rsid w:val="002A7523"/>
    <w:rsid w:val="002A7AE7"/>
    <w:rsid w:val="002A7B04"/>
    <w:rsid w:val="002A7DD2"/>
    <w:rsid w:val="002B00A1"/>
    <w:rsid w:val="002B0209"/>
    <w:rsid w:val="002B02FF"/>
    <w:rsid w:val="002B11A0"/>
    <w:rsid w:val="002B13DE"/>
    <w:rsid w:val="002B1419"/>
    <w:rsid w:val="002B1A74"/>
    <w:rsid w:val="002B1F3A"/>
    <w:rsid w:val="002B283B"/>
    <w:rsid w:val="002B2CA9"/>
    <w:rsid w:val="002B3BC2"/>
    <w:rsid w:val="002B6473"/>
    <w:rsid w:val="002B64A1"/>
    <w:rsid w:val="002B65C4"/>
    <w:rsid w:val="002B7DF7"/>
    <w:rsid w:val="002C00A0"/>
    <w:rsid w:val="002C342C"/>
    <w:rsid w:val="002C3469"/>
    <w:rsid w:val="002C3659"/>
    <w:rsid w:val="002C36EE"/>
    <w:rsid w:val="002C3946"/>
    <w:rsid w:val="002C3E57"/>
    <w:rsid w:val="002C642D"/>
    <w:rsid w:val="002C691B"/>
    <w:rsid w:val="002C7BF6"/>
    <w:rsid w:val="002D1F74"/>
    <w:rsid w:val="002D354E"/>
    <w:rsid w:val="002D3C35"/>
    <w:rsid w:val="002D4410"/>
    <w:rsid w:val="002D4DBE"/>
    <w:rsid w:val="002D4F06"/>
    <w:rsid w:val="002D59DA"/>
    <w:rsid w:val="002D685A"/>
    <w:rsid w:val="002D6C93"/>
    <w:rsid w:val="002D79BE"/>
    <w:rsid w:val="002E07F1"/>
    <w:rsid w:val="002E1216"/>
    <w:rsid w:val="002E1EA4"/>
    <w:rsid w:val="002E3824"/>
    <w:rsid w:val="002E3B83"/>
    <w:rsid w:val="002E3E0F"/>
    <w:rsid w:val="002E4040"/>
    <w:rsid w:val="002E4870"/>
    <w:rsid w:val="002E4915"/>
    <w:rsid w:val="002E4D14"/>
    <w:rsid w:val="002E5264"/>
    <w:rsid w:val="002E5A70"/>
    <w:rsid w:val="002E60FB"/>
    <w:rsid w:val="002E6507"/>
    <w:rsid w:val="002F06B3"/>
    <w:rsid w:val="002F1151"/>
    <w:rsid w:val="002F1D62"/>
    <w:rsid w:val="002F3BAD"/>
    <w:rsid w:val="002F4393"/>
    <w:rsid w:val="002F51A0"/>
    <w:rsid w:val="002F5557"/>
    <w:rsid w:val="002F65BD"/>
    <w:rsid w:val="00300445"/>
    <w:rsid w:val="003007F5"/>
    <w:rsid w:val="003021E1"/>
    <w:rsid w:val="00302925"/>
    <w:rsid w:val="0030314D"/>
    <w:rsid w:val="00303692"/>
    <w:rsid w:val="00303DAD"/>
    <w:rsid w:val="00304A3F"/>
    <w:rsid w:val="00304E31"/>
    <w:rsid w:val="00305336"/>
    <w:rsid w:val="0030568A"/>
    <w:rsid w:val="003059D6"/>
    <w:rsid w:val="00306639"/>
    <w:rsid w:val="00306799"/>
    <w:rsid w:val="00306996"/>
    <w:rsid w:val="003070BC"/>
    <w:rsid w:val="00307866"/>
    <w:rsid w:val="00307EB3"/>
    <w:rsid w:val="003103FE"/>
    <w:rsid w:val="00310408"/>
    <w:rsid w:val="00310B0B"/>
    <w:rsid w:val="003110BE"/>
    <w:rsid w:val="003115FB"/>
    <w:rsid w:val="00311C0E"/>
    <w:rsid w:val="00311DA7"/>
    <w:rsid w:val="0031223B"/>
    <w:rsid w:val="0031233C"/>
    <w:rsid w:val="0031271A"/>
    <w:rsid w:val="00313059"/>
    <w:rsid w:val="003130C2"/>
    <w:rsid w:val="00313C9A"/>
    <w:rsid w:val="00313EE0"/>
    <w:rsid w:val="00313FFA"/>
    <w:rsid w:val="0031400C"/>
    <w:rsid w:val="00314FA8"/>
    <w:rsid w:val="003160E4"/>
    <w:rsid w:val="0031611F"/>
    <w:rsid w:val="00316839"/>
    <w:rsid w:val="0031784C"/>
    <w:rsid w:val="0032067A"/>
    <w:rsid w:val="003206CF"/>
    <w:rsid w:val="003207D7"/>
    <w:rsid w:val="00320EB3"/>
    <w:rsid w:val="00320FE6"/>
    <w:rsid w:val="0032131D"/>
    <w:rsid w:val="00321947"/>
    <w:rsid w:val="00322353"/>
    <w:rsid w:val="00322971"/>
    <w:rsid w:val="00322DFA"/>
    <w:rsid w:val="00322F3B"/>
    <w:rsid w:val="003231A2"/>
    <w:rsid w:val="00325342"/>
    <w:rsid w:val="003258DC"/>
    <w:rsid w:val="00326089"/>
    <w:rsid w:val="003266E3"/>
    <w:rsid w:val="003314FA"/>
    <w:rsid w:val="00332082"/>
    <w:rsid w:val="00332950"/>
    <w:rsid w:val="0033362A"/>
    <w:rsid w:val="0033375D"/>
    <w:rsid w:val="00334F58"/>
    <w:rsid w:val="00335232"/>
    <w:rsid w:val="00335D83"/>
    <w:rsid w:val="00336E5E"/>
    <w:rsid w:val="00337185"/>
    <w:rsid w:val="003376EC"/>
    <w:rsid w:val="00337829"/>
    <w:rsid w:val="003404EA"/>
    <w:rsid w:val="00340725"/>
    <w:rsid w:val="0034097C"/>
    <w:rsid w:val="00342C87"/>
    <w:rsid w:val="003430C9"/>
    <w:rsid w:val="003432E5"/>
    <w:rsid w:val="003435B5"/>
    <w:rsid w:val="00343F03"/>
    <w:rsid w:val="003440A6"/>
    <w:rsid w:val="00344300"/>
    <w:rsid w:val="00344399"/>
    <w:rsid w:val="003449B5"/>
    <w:rsid w:val="00344B0D"/>
    <w:rsid w:val="00344BE6"/>
    <w:rsid w:val="0034505C"/>
    <w:rsid w:val="00345A67"/>
    <w:rsid w:val="00345BFD"/>
    <w:rsid w:val="00345C34"/>
    <w:rsid w:val="003468A5"/>
    <w:rsid w:val="00346CC8"/>
    <w:rsid w:val="00350EED"/>
    <w:rsid w:val="00351976"/>
    <w:rsid w:val="003519D7"/>
    <w:rsid w:val="00352045"/>
    <w:rsid w:val="003520F0"/>
    <w:rsid w:val="003529B9"/>
    <w:rsid w:val="00353A71"/>
    <w:rsid w:val="00353B4F"/>
    <w:rsid w:val="003544B7"/>
    <w:rsid w:val="00362460"/>
    <w:rsid w:val="00362652"/>
    <w:rsid w:val="00362EE4"/>
    <w:rsid w:val="003632C4"/>
    <w:rsid w:val="003644C0"/>
    <w:rsid w:val="003654DE"/>
    <w:rsid w:val="00365697"/>
    <w:rsid w:val="003659DE"/>
    <w:rsid w:val="00365A27"/>
    <w:rsid w:val="00365EF3"/>
    <w:rsid w:val="0036631C"/>
    <w:rsid w:val="003663DD"/>
    <w:rsid w:val="003665D7"/>
    <w:rsid w:val="003676F6"/>
    <w:rsid w:val="0037004C"/>
    <w:rsid w:val="003712A5"/>
    <w:rsid w:val="00371424"/>
    <w:rsid w:val="003716A8"/>
    <w:rsid w:val="00372E64"/>
    <w:rsid w:val="0037359F"/>
    <w:rsid w:val="00373CE0"/>
    <w:rsid w:val="00373DD0"/>
    <w:rsid w:val="00375F2A"/>
    <w:rsid w:val="0037602B"/>
    <w:rsid w:val="00376316"/>
    <w:rsid w:val="00376728"/>
    <w:rsid w:val="00376FEA"/>
    <w:rsid w:val="0038052F"/>
    <w:rsid w:val="00381256"/>
    <w:rsid w:val="00381D60"/>
    <w:rsid w:val="00381DBA"/>
    <w:rsid w:val="003827AB"/>
    <w:rsid w:val="003830CE"/>
    <w:rsid w:val="00383DA8"/>
    <w:rsid w:val="00384C7C"/>
    <w:rsid w:val="00384EBB"/>
    <w:rsid w:val="00385EC5"/>
    <w:rsid w:val="003861AD"/>
    <w:rsid w:val="00386CB6"/>
    <w:rsid w:val="00386CED"/>
    <w:rsid w:val="00386DF6"/>
    <w:rsid w:val="00390603"/>
    <w:rsid w:val="00391B0C"/>
    <w:rsid w:val="0039290C"/>
    <w:rsid w:val="00392A67"/>
    <w:rsid w:val="00392D86"/>
    <w:rsid w:val="003934B9"/>
    <w:rsid w:val="003939A5"/>
    <w:rsid w:val="00394107"/>
    <w:rsid w:val="00394C5C"/>
    <w:rsid w:val="00394E32"/>
    <w:rsid w:val="00394E73"/>
    <w:rsid w:val="003955BF"/>
    <w:rsid w:val="00395EBA"/>
    <w:rsid w:val="003965E3"/>
    <w:rsid w:val="0039683B"/>
    <w:rsid w:val="00397081"/>
    <w:rsid w:val="00397666"/>
    <w:rsid w:val="00397777"/>
    <w:rsid w:val="003A042B"/>
    <w:rsid w:val="003A0CF1"/>
    <w:rsid w:val="003A1C5B"/>
    <w:rsid w:val="003A1CF1"/>
    <w:rsid w:val="003A1F3A"/>
    <w:rsid w:val="003A1FC8"/>
    <w:rsid w:val="003A28FE"/>
    <w:rsid w:val="003A3B84"/>
    <w:rsid w:val="003A4683"/>
    <w:rsid w:val="003A57DF"/>
    <w:rsid w:val="003A583A"/>
    <w:rsid w:val="003A7F4C"/>
    <w:rsid w:val="003B0251"/>
    <w:rsid w:val="003B035B"/>
    <w:rsid w:val="003B0645"/>
    <w:rsid w:val="003B09BC"/>
    <w:rsid w:val="003B1584"/>
    <w:rsid w:val="003B1792"/>
    <w:rsid w:val="003B1A57"/>
    <w:rsid w:val="003B2060"/>
    <w:rsid w:val="003B20CE"/>
    <w:rsid w:val="003B2347"/>
    <w:rsid w:val="003B2C77"/>
    <w:rsid w:val="003B2CE9"/>
    <w:rsid w:val="003B2EE7"/>
    <w:rsid w:val="003B3078"/>
    <w:rsid w:val="003B308B"/>
    <w:rsid w:val="003B3EC9"/>
    <w:rsid w:val="003B44E0"/>
    <w:rsid w:val="003B4F1E"/>
    <w:rsid w:val="003B59FA"/>
    <w:rsid w:val="003B5C7D"/>
    <w:rsid w:val="003B76A1"/>
    <w:rsid w:val="003B7B1D"/>
    <w:rsid w:val="003C038B"/>
    <w:rsid w:val="003C2380"/>
    <w:rsid w:val="003C2F7F"/>
    <w:rsid w:val="003C3335"/>
    <w:rsid w:val="003C334A"/>
    <w:rsid w:val="003C3475"/>
    <w:rsid w:val="003C3B96"/>
    <w:rsid w:val="003C4508"/>
    <w:rsid w:val="003C4BAC"/>
    <w:rsid w:val="003C5084"/>
    <w:rsid w:val="003C5A92"/>
    <w:rsid w:val="003C5F57"/>
    <w:rsid w:val="003C6129"/>
    <w:rsid w:val="003D10C2"/>
    <w:rsid w:val="003D2103"/>
    <w:rsid w:val="003D2735"/>
    <w:rsid w:val="003D3F33"/>
    <w:rsid w:val="003D4170"/>
    <w:rsid w:val="003D44B1"/>
    <w:rsid w:val="003D53AC"/>
    <w:rsid w:val="003D5529"/>
    <w:rsid w:val="003E00D5"/>
    <w:rsid w:val="003E01B3"/>
    <w:rsid w:val="003E01C8"/>
    <w:rsid w:val="003E146D"/>
    <w:rsid w:val="003E1698"/>
    <w:rsid w:val="003E1D7D"/>
    <w:rsid w:val="003E2681"/>
    <w:rsid w:val="003E311C"/>
    <w:rsid w:val="003E466A"/>
    <w:rsid w:val="003E4A6C"/>
    <w:rsid w:val="003E6CB6"/>
    <w:rsid w:val="003E6FEB"/>
    <w:rsid w:val="003E7F88"/>
    <w:rsid w:val="003F0FA7"/>
    <w:rsid w:val="003F104E"/>
    <w:rsid w:val="003F154E"/>
    <w:rsid w:val="003F279F"/>
    <w:rsid w:val="003F310C"/>
    <w:rsid w:val="003F4907"/>
    <w:rsid w:val="003F4A2C"/>
    <w:rsid w:val="003F51FE"/>
    <w:rsid w:val="003F5AC8"/>
    <w:rsid w:val="003F5DC3"/>
    <w:rsid w:val="003F612C"/>
    <w:rsid w:val="003F6BFD"/>
    <w:rsid w:val="003F7476"/>
    <w:rsid w:val="00400A74"/>
    <w:rsid w:val="00402588"/>
    <w:rsid w:val="00402ADE"/>
    <w:rsid w:val="004030EB"/>
    <w:rsid w:val="0040369D"/>
    <w:rsid w:val="0040385B"/>
    <w:rsid w:val="00403A53"/>
    <w:rsid w:val="00404BE6"/>
    <w:rsid w:val="00404CEF"/>
    <w:rsid w:val="004064AB"/>
    <w:rsid w:val="004069B4"/>
    <w:rsid w:val="00407383"/>
    <w:rsid w:val="00407893"/>
    <w:rsid w:val="00410811"/>
    <w:rsid w:val="00410B99"/>
    <w:rsid w:val="00413DCA"/>
    <w:rsid w:val="004143F5"/>
    <w:rsid w:val="00414916"/>
    <w:rsid w:val="0041495A"/>
    <w:rsid w:val="00415983"/>
    <w:rsid w:val="00415BB9"/>
    <w:rsid w:val="00415FEC"/>
    <w:rsid w:val="00416201"/>
    <w:rsid w:val="0041639E"/>
    <w:rsid w:val="004163DD"/>
    <w:rsid w:val="0041661B"/>
    <w:rsid w:val="004204D8"/>
    <w:rsid w:val="0042180E"/>
    <w:rsid w:val="00421D07"/>
    <w:rsid w:val="00422FEC"/>
    <w:rsid w:val="00423A71"/>
    <w:rsid w:val="00423B76"/>
    <w:rsid w:val="00423BC7"/>
    <w:rsid w:val="004245F9"/>
    <w:rsid w:val="004253FF"/>
    <w:rsid w:val="00425A2C"/>
    <w:rsid w:val="004272AF"/>
    <w:rsid w:val="00430411"/>
    <w:rsid w:val="00430579"/>
    <w:rsid w:val="00430767"/>
    <w:rsid w:val="00430CEB"/>
    <w:rsid w:val="0043105F"/>
    <w:rsid w:val="0043357B"/>
    <w:rsid w:val="00434107"/>
    <w:rsid w:val="004344CB"/>
    <w:rsid w:val="00434A1A"/>
    <w:rsid w:val="00434E2A"/>
    <w:rsid w:val="00435485"/>
    <w:rsid w:val="00436128"/>
    <w:rsid w:val="004367A6"/>
    <w:rsid w:val="004368AC"/>
    <w:rsid w:val="00437761"/>
    <w:rsid w:val="004378B8"/>
    <w:rsid w:val="00437DF3"/>
    <w:rsid w:val="004405BF"/>
    <w:rsid w:val="00440C0B"/>
    <w:rsid w:val="00440D07"/>
    <w:rsid w:val="00441239"/>
    <w:rsid w:val="004420CC"/>
    <w:rsid w:val="00442622"/>
    <w:rsid w:val="00442864"/>
    <w:rsid w:val="00442911"/>
    <w:rsid w:val="00442C38"/>
    <w:rsid w:val="00443A02"/>
    <w:rsid w:val="00444421"/>
    <w:rsid w:val="00445922"/>
    <w:rsid w:val="00446927"/>
    <w:rsid w:val="00446AE8"/>
    <w:rsid w:val="00450411"/>
    <w:rsid w:val="004507D1"/>
    <w:rsid w:val="00450966"/>
    <w:rsid w:val="0045133A"/>
    <w:rsid w:val="00452BCE"/>
    <w:rsid w:val="0045315A"/>
    <w:rsid w:val="004532EC"/>
    <w:rsid w:val="00453CED"/>
    <w:rsid w:val="004544D0"/>
    <w:rsid w:val="00454999"/>
    <w:rsid w:val="00454F46"/>
    <w:rsid w:val="00455019"/>
    <w:rsid w:val="00456888"/>
    <w:rsid w:val="0045711C"/>
    <w:rsid w:val="0045727A"/>
    <w:rsid w:val="00460A7F"/>
    <w:rsid w:val="00461B0B"/>
    <w:rsid w:val="004624DD"/>
    <w:rsid w:val="00463585"/>
    <w:rsid w:val="00464014"/>
    <w:rsid w:val="00464034"/>
    <w:rsid w:val="004640EC"/>
    <w:rsid w:val="00464880"/>
    <w:rsid w:val="0046497D"/>
    <w:rsid w:val="0046542E"/>
    <w:rsid w:val="004661C4"/>
    <w:rsid w:val="00466D3C"/>
    <w:rsid w:val="0046704E"/>
    <w:rsid w:val="00467747"/>
    <w:rsid w:val="00467C3E"/>
    <w:rsid w:val="0047042F"/>
    <w:rsid w:val="00470DB3"/>
    <w:rsid w:val="00471047"/>
    <w:rsid w:val="0047123F"/>
    <w:rsid w:val="00471A68"/>
    <w:rsid w:val="00471EDA"/>
    <w:rsid w:val="004722CD"/>
    <w:rsid w:val="004737C5"/>
    <w:rsid w:val="00473A34"/>
    <w:rsid w:val="00473E1F"/>
    <w:rsid w:val="004741EA"/>
    <w:rsid w:val="004753A5"/>
    <w:rsid w:val="004753ED"/>
    <w:rsid w:val="004758DA"/>
    <w:rsid w:val="0047599A"/>
    <w:rsid w:val="004762F9"/>
    <w:rsid w:val="0047661E"/>
    <w:rsid w:val="00476EF3"/>
    <w:rsid w:val="00477266"/>
    <w:rsid w:val="00477ADF"/>
    <w:rsid w:val="00477C24"/>
    <w:rsid w:val="00480D03"/>
    <w:rsid w:val="0048102F"/>
    <w:rsid w:val="00482085"/>
    <w:rsid w:val="0048336B"/>
    <w:rsid w:val="00483BD1"/>
    <w:rsid w:val="00484606"/>
    <w:rsid w:val="00484889"/>
    <w:rsid w:val="00484F2E"/>
    <w:rsid w:val="0048502B"/>
    <w:rsid w:val="004850A7"/>
    <w:rsid w:val="004852E6"/>
    <w:rsid w:val="0048537B"/>
    <w:rsid w:val="0048547E"/>
    <w:rsid w:val="004854AF"/>
    <w:rsid w:val="00485857"/>
    <w:rsid w:val="00486FEE"/>
    <w:rsid w:val="004873A8"/>
    <w:rsid w:val="00487539"/>
    <w:rsid w:val="004910D1"/>
    <w:rsid w:val="00491BD1"/>
    <w:rsid w:val="00491EE1"/>
    <w:rsid w:val="00492C90"/>
    <w:rsid w:val="00493B16"/>
    <w:rsid w:val="0049448D"/>
    <w:rsid w:val="0049579F"/>
    <w:rsid w:val="00496334"/>
    <w:rsid w:val="00497624"/>
    <w:rsid w:val="00497A9D"/>
    <w:rsid w:val="004A1955"/>
    <w:rsid w:val="004A1FFD"/>
    <w:rsid w:val="004A33CA"/>
    <w:rsid w:val="004A3997"/>
    <w:rsid w:val="004A3E79"/>
    <w:rsid w:val="004A4387"/>
    <w:rsid w:val="004A450D"/>
    <w:rsid w:val="004A5A9A"/>
    <w:rsid w:val="004A6D17"/>
    <w:rsid w:val="004A7EC8"/>
    <w:rsid w:val="004B063D"/>
    <w:rsid w:val="004B0EC6"/>
    <w:rsid w:val="004B1E22"/>
    <w:rsid w:val="004B2C00"/>
    <w:rsid w:val="004B2EA5"/>
    <w:rsid w:val="004B30AD"/>
    <w:rsid w:val="004B50CE"/>
    <w:rsid w:val="004B5601"/>
    <w:rsid w:val="004B589D"/>
    <w:rsid w:val="004B5B78"/>
    <w:rsid w:val="004B6020"/>
    <w:rsid w:val="004B6E1A"/>
    <w:rsid w:val="004B7369"/>
    <w:rsid w:val="004B7A97"/>
    <w:rsid w:val="004B7FF7"/>
    <w:rsid w:val="004C069B"/>
    <w:rsid w:val="004C1664"/>
    <w:rsid w:val="004C1BA6"/>
    <w:rsid w:val="004C3597"/>
    <w:rsid w:val="004C374F"/>
    <w:rsid w:val="004C4678"/>
    <w:rsid w:val="004C49BC"/>
    <w:rsid w:val="004C55BC"/>
    <w:rsid w:val="004C5615"/>
    <w:rsid w:val="004C5FBF"/>
    <w:rsid w:val="004C6229"/>
    <w:rsid w:val="004C742B"/>
    <w:rsid w:val="004C74A9"/>
    <w:rsid w:val="004C79EC"/>
    <w:rsid w:val="004C7FEB"/>
    <w:rsid w:val="004D0A4F"/>
    <w:rsid w:val="004D1167"/>
    <w:rsid w:val="004D212E"/>
    <w:rsid w:val="004D21B7"/>
    <w:rsid w:val="004D2ED7"/>
    <w:rsid w:val="004D2F91"/>
    <w:rsid w:val="004D2F92"/>
    <w:rsid w:val="004D40A7"/>
    <w:rsid w:val="004E0A98"/>
    <w:rsid w:val="004E17EC"/>
    <w:rsid w:val="004E1C16"/>
    <w:rsid w:val="004E25B2"/>
    <w:rsid w:val="004E2A6D"/>
    <w:rsid w:val="004E2E09"/>
    <w:rsid w:val="004E3B50"/>
    <w:rsid w:val="004E4D7B"/>
    <w:rsid w:val="004E60E1"/>
    <w:rsid w:val="004E794F"/>
    <w:rsid w:val="004E7B05"/>
    <w:rsid w:val="004E7C68"/>
    <w:rsid w:val="004F211D"/>
    <w:rsid w:val="004F2199"/>
    <w:rsid w:val="004F3128"/>
    <w:rsid w:val="004F338E"/>
    <w:rsid w:val="004F442E"/>
    <w:rsid w:val="004F6687"/>
    <w:rsid w:val="004F6E63"/>
    <w:rsid w:val="004F7B0F"/>
    <w:rsid w:val="004F7EF5"/>
    <w:rsid w:val="00500A3D"/>
    <w:rsid w:val="005018F4"/>
    <w:rsid w:val="00501B2F"/>
    <w:rsid w:val="00501C79"/>
    <w:rsid w:val="005024C1"/>
    <w:rsid w:val="00502E1C"/>
    <w:rsid w:val="005034D4"/>
    <w:rsid w:val="005046C2"/>
    <w:rsid w:val="00504B4C"/>
    <w:rsid w:val="0050569B"/>
    <w:rsid w:val="00505823"/>
    <w:rsid w:val="00505E94"/>
    <w:rsid w:val="00506EA0"/>
    <w:rsid w:val="0051040C"/>
    <w:rsid w:val="00510E4F"/>
    <w:rsid w:val="005118EF"/>
    <w:rsid w:val="00511CA5"/>
    <w:rsid w:val="00511DD4"/>
    <w:rsid w:val="0051202F"/>
    <w:rsid w:val="00512A43"/>
    <w:rsid w:val="0051353D"/>
    <w:rsid w:val="005139F4"/>
    <w:rsid w:val="0051546B"/>
    <w:rsid w:val="005160AE"/>
    <w:rsid w:val="00516208"/>
    <w:rsid w:val="00517865"/>
    <w:rsid w:val="0051793A"/>
    <w:rsid w:val="005202F1"/>
    <w:rsid w:val="00520B10"/>
    <w:rsid w:val="0052103B"/>
    <w:rsid w:val="0052137E"/>
    <w:rsid w:val="00521D9E"/>
    <w:rsid w:val="0052207F"/>
    <w:rsid w:val="00524D80"/>
    <w:rsid w:val="0052547E"/>
    <w:rsid w:val="00525BDA"/>
    <w:rsid w:val="00525D74"/>
    <w:rsid w:val="005308F9"/>
    <w:rsid w:val="00531FE2"/>
    <w:rsid w:val="00533BF4"/>
    <w:rsid w:val="00533F94"/>
    <w:rsid w:val="005347E5"/>
    <w:rsid w:val="005348B2"/>
    <w:rsid w:val="0053493F"/>
    <w:rsid w:val="00535077"/>
    <w:rsid w:val="00535222"/>
    <w:rsid w:val="00535510"/>
    <w:rsid w:val="0053578E"/>
    <w:rsid w:val="00535CD2"/>
    <w:rsid w:val="00535F83"/>
    <w:rsid w:val="00536C02"/>
    <w:rsid w:val="00537A59"/>
    <w:rsid w:val="0054059C"/>
    <w:rsid w:val="00540967"/>
    <w:rsid w:val="005414F5"/>
    <w:rsid w:val="00542980"/>
    <w:rsid w:val="00542E43"/>
    <w:rsid w:val="0054325F"/>
    <w:rsid w:val="00544169"/>
    <w:rsid w:val="0054437D"/>
    <w:rsid w:val="00544BBC"/>
    <w:rsid w:val="00544C96"/>
    <w:rsid w:val="005452B8"/>
    <w:rsid w:val="00545985"/>
    <w:rsid w:val="00546067"/>
    <w:rsid w:val="0054651B"/>
    <w:rsid w:val="005469C2"/>
    <w:rsid w:val="00546E4C"/>
    <w:rsid w:val="00547E31"/>
    <w:rsid w:val="005508AD"/>
    <w:rsid w:val="0055259B"/>
    <w:rsid w:val="0055394C"/>
    <w:rsid w:val="00553994"/>
    <w:rsid w:val="00553CDE"/>
    <w:rsid w:val="00553FFC"/>
    <w:rsid w:val="005543E1"/>
    <w:rsid w:val="0055477B"/>
    <w:rsid w:val="005552AF"/>
    <w:rsid w:val="00555CC4"/>
    <w:rsid w:val="00556CFB"/>
    <w:rsid w:val="00557B20"/>
    <w:rsid w:val="00560F79"/>
    <w:rsid w:val="00561A30"/>
    <w:rsid w:val="00561C61"/>
    <w:rsid w:val="00562794"/>
    <w:rsid w:val="005630A2"/>
    <w:rsid w:val="00563ABF"/>
    <w:rsid w:val="00564072"/>
    <w:rsid w:val="005645E7"/>
    <w:rsid w:val="00565393"/>
    <w:rsid w:val="00565479"/>
    <w:rsid w:val="00571245"/>
    <w:rsid w:val="00571346"/>
    <w:rsid w:val="005719DC"/>
    <w:rsid w:val="00571FFA"/>
    <w:rsid w:val="005723A1"/>
    <w:rsid w:val="005725CA"/>
    <w:rsid w:val="0057335E"/>
    <w:rsid w:val="005733FE"/>
    <w:rsid w:val="00573F21"/>
    <w:rsid w:val="005748B2"/>
    <w:rsid w:val="005764F4"/>
    <w:rsid w:val="00577AB2"/>
    <w:rsid w:val="00577E18"/>
    <w:rsid w:val="005818EF"/>
    <w:rsid w:val="00582D52"/>
    <w:rsid w:val="005836FF"/>
    <w:rsid w:val="00583FC9"/>
    <w:rsid w:val="00585313"/>
    <w:rsid w:val="0058542C"/>
    <w:rsid w:val="00585D9C"/>
    <w:rsid w:val="00585FFC"/>
    <w:rsid w:val="00586BAB"/>
    <w:rsid w:val="00590222"/>
    <w:rsid w:val="00590992"/>
    <w:rsid w:val="00590C15"/>
    <w:rsid w:val="00591432"/>
    <w:rsid w:val="00591507"/>
    <w:rsid w:val="00591A67"/>
    <w:rsid w:val="00591ADC"/>
    <w:rsid w:val="00592292"/>
    <w:rsid w:val="005923B5"/>
    <w:rsid w:val="0059257A"/>
    <w:rsid w:val="00593616"/>
    <w:rsid w:val="00593ED4"/>
    <w:rsid w:val="005941F7"/>
    <w:rsid w:val="005948D7"/>
    <w:rsid w:val="00594A95"/>
    <w:rsid w:val="00595B4E"/>
    <w:rsid w:val="0059611E"/>
    <w:rsid w:val="00596EB6"/>
    <w:rsid w:val="00597055"/>
    <w:rsid w:val="00597ECE"/>
    <w:rsid w:val="005A12DC"/>
    <w:rsid w:val="005A2CF7"/>
    <w:rsid w:val="005A4919"/>
    <w:rsid w:val="005A4C99"/>
    <w:rsid w:val="005A4FE4"/>
    <w:rsid w:val="005A6A0F"/>
    <w:rsid w:val="005A7701"/>
    <w:rsid w:val="005B0C8C"/>
    <w:rsid w:val="005B1245"/>
    <w:rsid w:val="005B266E"/>
    <w:rsid w:val="005B3AE9"/>
    <w:rsid w:val="005B414D"/>
    <w:rsid w:val="005B44ED"/>
    <w:rsid w:val="005B4D2A"/>
    <w:rsid w:val="005B504D"/>
    <w:rsid w:val="005B6902"/>
    <w:rsid w:val="005B7D19"/>
    <w:rsid w:val="005C03E7"/>
    <w:rsid w:val="005C05F4"/>
    <w:rsid w:val="005C0810"/>
    <w:rsid w:val="005C0D26"/>
    <w:rsid w:val="005C243A"/>
    <w:rsid w:val="005C2790"/>
    <w:rsid w:val="005C2F1A"/>
    <w:rsid w:val="005C3874"/>
    <w:rsid w:val="005C3C43"/>
    <w:rsid w:val="005C516F"/>
    <w:rsid w:val="005C74AB"/>
    <w:rsid w:val="005D0F69"/>
    <w:rsid w:val="005D1362"/>
    <w:rsid w:val="005D2300"/>
    <w:rsid w:val="005D296D"/>
    <w:rsid w:val="005D2C4E"/>
    <w:rsid w:val="005D33A2"/>
    <w:rsid w:val="005D44F2"/>
    <w:rsid w:val="005D5404"/>
    <w:rsid w:val="005D5CE7"/>
    <w:rsid w:val="005D6802"/>
    <w:rsid w:val="005D769F"/>
    <w:rsid w:val="005D77AD"/>
    <w:rsid w:val="005E0E44"/>
    <w:rsid w:val="005E1558"/>
    <w:rsid w:val="005E23D6"/>
    <w:rsid w:val="005E4C0D"/>
    <w:rsid w:val="005E511A"/>
    <w:rsid w:val="005F1267"/>
    <w:rsid w:val="005F2102"/>
    <w:rsid w:val="005F3B67"/>
    <w:rsid w:val="005F49E0"/>
    <w:rsid w:val="005F6DA3"/>
    <w:rsid w:val="005F7742"/>
    <w:rsid w:val="00600140"/>
    <w:rsid w:val="00600991"/>
    <w:rsid w:val="00601533"/>
    <w:rsid w:val="006025CB"/>
    <w:rsid w:val="00603831"/>
    <w:rsid w:val="00603FF9"/>
    <w:rsid w:val="006049DA"/>
    <w:rsid w:val="00604D6F"/>
    <w:rsid w:val="00604F9A"/>
    <w:rsid w:val="0060695F"/>
    <w:rsid w:val="006104CA"/>
    <w:rsid w:val="00610CCE"/>
    <w:rsid w:val="0061118A"/>
    <w:rsid w:val="0061270F"/>
    <w:rsid w:val="00613483"/>
    <w:rsid w:val="00613521"/>
    <w:rsid w:val="006145E8"/>
    <w:rsid w:val="00614B26"/>
    <w:rsid w:val="00614F97"/>
    <w:rsid w:val="00615053"/>
    <w:rsid w:val="00615264"/>
    <w:rsid w:val="00615410"/>
    <w:rsid w:val="00615FD2"/>
    <w:rsid w:val="006160E1"/>
    <w:rsid w:val="00616F1B"/>
    <w:rsid w:val="0061725F"/>
    <w:rsid w:val="006173FB"/>
    <w:rsid w:val="0062002A"/>
    <w:rsid w:val="006200B2"/>
    <w:rsid w:val="00620783"/>
    <w:rsid w:val="00621C4C"/>
    <w:rsid w:val="00623004"/>
    <w:rsid w:val="006230B1"/>
    <w:rsid w:val="006233E5"/>
    <w:rsid w:val="0062348D"/>
    <w:rsid w:val="0062443A"/>
    <w:rsid w:val="00624AA0"/>
    <w:rsid w:val="00624E3F"/>
    <w:rsid w:val="00624E7B"/>
    <w:rsid w:val="00625840"/>
    <w:rsid w:val="00626093"/>
    <w:rsid w:val="00627B52"/>
    <w:rsid w:val="00630C1D"/>
    <w:rsid w:val="00630C6A"/>
    <w:rsid w:val="006313CA"/>
    <w:rsid w:val="00631CAA"/>
    <w:rsid w:val="00632899"/>
    <w:rsid w:val="00632E2D"/>
    <w:rsid w:val="00633299"/>
    <w:rsid w:val="006337E9"/>
    <w:rsid w:val="00633911"/>
    <w:rsid w:val="00634AEC"/>
    <w:rsid w:val="00634DD5"/>
    <w:rsid w:val="00636A2B"/>
    <w:rsid w:val="00637BC7"/>
    <w:rsid w:val="00637DF0"/>
    <w:rsid w:val="00640BDF"/>
    <w:rsid w:val="00640FF8"/>
    <w:rsid w:val="006427DA"/>
    <w:rsid w:val="00643115"/>
    <w:rsid w:val="006447C5"/>
    <w:rsid w:val="0064677B"/>
    <w:rsid w:val="00647159"/>
    <w:rsid w:val="0065053C"/>
    <w:rsid w:val="00650AF1"/>
    <w:rsid w:val="006511A2"/>
    <w:rsid w:val="006526BA"/>
    <w:rsid w:val="0065295A"/>
    <w:rsid w:val="00652CFB"/>
    <w:rsid w:val="006538F5"/>
    <w:rsid w:val="00653949"/>
    <w:rsid w:val="00656569"/>
    <w:rsid w:val="00656BB6"/>
    <w:rsid w:val="00657433"/>
    <w:rsid w:val="00657A5E"/>
    <w:rsid w:val="00661342"/>
    <w:rsid w:val="0066160E"/>
    <w:rsid w:val="00661DB5"/>
    <w:rsid w:val="00663B84"/>
    <w:rsid w:val="00664A9A"/>
    <w:rsid w:val="00664BFA"/>
    <w:rsid w:val="0066525F"/>
    <w:rsid w:val="00665D07"/>
    <w:rsid w:val="0066774F"/>
    <w:rsid w:val="00667BEA"/>
    <w:rsid w:val="00667F99"/>
    <w:rsid w:val="00670019"/>
    <w:rsid w:val="00670115"/>
    <w:rsid w:val="00671B9A"/>
    <w:rsid w:val="006729E6"/>
    <w:rsid w:val="00672EA1"/>
    <w:rsid w:val="00672EA5"/>
    <w:rsid w:val="00673078"/>
    <w:rsid w:val="006730A5"/>
    <w:rsid w:val="0067364E"/>
    <w:rsid w:val="006736C7"/>
    <w:rsid w:val="00674788"/>
    <w:rsid w:val="00674DFC"/>
    <w:rsid w:val="006754F8"/>
    <w:rsid w:val="006765B0"/>
    <w:rsid w:val="00676798"/>
    <w:rsid w:val="00676972"/>
    <w:rsid w:val="00677C76"/>
    <w:rsid w:val="00677E1F"/>
    <w:rsid w:val="00680166"/>
    <w:rsid w:val="00680F3A"/>
    <w:rsid w:val="006816D6"/>
    <w:rsid w:val="00681A7F"/>
    <w:rsid w:val="00682F02"/>
    <w:rsid w:val="00682F99"/>
    <w:rsid w:val="00683B0B"/>
    <w:rsid w:val="00684106"/>
    <w:rsid w:val="00684289"/>
    <w:rsid w:val="006855A9"/>
    <w:rsid w:val="00685A12"/>
    <w:rsid w:val="00686081"/>
    <w:rsid w:val="00686301"/>
    <w:rsid w:val="00686691"/>
    <w:rsid w:val="0068685B"/>
    <w:rsid w:val="00690E97"/>
    <w:rsid w:val="00691E55"/>
    <w:rsid w:val="00692073"/>
    <w:rsid w:val="00692176"/>
    <w:rsid w:val="00693354"/>
    <w:rsid w:val="00693FE3"/>
    <w:rsid w:val="00694121"/>
    <w:rsid w:val="00694325"/>
    <w:rsid w:val="006945A2"/>
    <w:rsid w:val="0069513D"/>
    <w:rsid w:val="00695199"/>
    <w:rsid w:val="00695749"/>
    <w:rsid w:val="00695C15"/>
    <w:rsid w:val="00696A1D"/>
    <w:rsid w:val="00696DB3"/>
    <w:rsid w:val="00697FE0"/>
    <w:rsid w:val="006A0F02"/>
    <w:rsid w:val="006A1115"/>
    <w:rsid w:val="006A1311"/>
    <w:rsid w:val="006A1928"/>
    <w:rsid w:val="006A21FF"/>
    <w:rsid w:val="006A2BD2"/>
    <w:rsid w:val="006A33EB"/>
    <w:rsid w:val="006A48DA"/>
    <w:rsid w:val="006A4C29"/>
    <w:rsid w:val="006A5976"/>
    <w:rsid w:val="006A5D60"/>
    <w:rsid w:val="006A6B2F"/>
    <w:rsid w:val="006A6E5C"/>
    <w:rsid w:val="006A74E0"/>
    <w:rsid w:val="006A7CEE"/>
    <w:rsid w:val="006B158E"/>
    <w:rsid w:val="006B247A"/>
    <w:rsid w:val="006B2BD5"/>
    <w:rsid w:val="006B2EE0"/>
    <w:rsid w:val="006B3956"/>
    <w:rsid w:val="006B4A7D"/>
    <w:rsid w:val="006B5175"/>
    <w:rsid w:val="006B6456"/>
    <w:rsid w:val="006B66BE"/>
    <w:rsid w:val="006B7105"/>
    <w:rsid w:val="006C03B5"/>
    <w:rsid w:val="006C06A3"/>
    <w:rsid w:val="006C0805"/>
    <w:rsid w:val="006C085B"/>
    <w:rsid w:val="006C276D"/>
    <w:rsid w:val="006C2F65"/>
    <w:rsid w:val="006C2F99"/>
    <w:rsid w:val="006C3FDC"/>
    <w:rsid w:val="006C476E"/>
    <w:rsid w:val="006C6B23"/>
    <w:rsid w:val="006C76E3"/>
    <w:rsid w:val="006D0546"/>
    <w:rsid w:val="006D1000"/>
    <w:rsid w:val="006D1037"/>
    <w:rsid w:val="006D43B8"/>
    <w:rsid w:val="006D4636"/>
    <w:rsid w:val="006D482B"/>
    <w:rsid w:val="006D564A"/>
    <w:rsid w:val="006D5813"/>
    <w:rsid w:val="006D7A0B"/>
    <w:rsid w:val="006D7AEB"/>
    <w:rsid w:val="006D7EB6"/>
    <w:rsid w:val="006D7F5A"/>
    <w:rsid w:val="006E1036"/>
    <w:rsid w:val="006E1732"/>
    <w:rsid w:val="006E299A"/>
    <w:rsid w:val="006E2A75"/>
    <w:rsid w:val="006E3D03"/>
    <w:rsid w:val="006E45CA"/>
    <w:rsid w:val="006E4896"/>
    <w:rsid w:val="006E5947"/>
    <w:rsid w:val="006E5CEC"/>
    <w:rsid w:val="006E5EFB"/>
    <w:rsid w:val="006E6B3F"/>
    <w:rsid w:val="006E6BD0"/>
    <w:rsid w:val="006E7024"/>
    <w:rsid w:val="006E7C3C"/>
    <w:rsid w:val="006E7EA6"/>
    <w:rsid w:val="006F08D8"/>
    <w:rsid w:val="006F15B1"/>
    <w:rsid w:val="006F1940"/>
    <w:rsid w:val="006F2620"/>
    <w:rsid w:val="006F2690"/>
    <w:rsid w:val="006F26B0"/>
    <w:rsid w:val="006F3157"/>
    <w:rsid w:val="006F3A21"/>
    <w:rsid w:val="006F41A9"/>
    <w:rsid w:val="006F4AA4"/>
    <w:rsid w:val="006F5488"/>
    <w:rsid w:val="006F56B0"/>
    <w:rsid w:val="006F599F"/>
    <w:rsid w:val="006F5BF3"/>
    <w:rsid w:val="006F7D28"/>
    <w:rsid w:val="006F7D33"/>
    <w:rsid w:val="00700491"/>
    <w:rsid w:val="00700AF4"/>
    <w:rsid w:val="0070115E"/>
    <w:rsid w:val="0070123F"/>
    <w:rsid w:val="007016A2"/>
    <w:rsid w:val="00701B61"/>
    <w:rsid w:val="00701F14"/>
    <w:rsid w:val="00702EE3"/>
    <w:rsid w:val="00703815"/>
    <w:rsid w:val="007041C9"/>
    <w:rsid w:val="0070453E"/>
    <w:rsid w:val="007050BF"/>
    <w:rsid w:val="00705119"/>
    <w:rsid w:val="00705674"/>
    <w:rsid w:val="007062F0"/>
    <w:rsid w:val="00707472"/>
    <w:rsid w:val="00707803"/>
    <w:rsid w:val="00710012"/>
    <w:rsid w:val="00710DCC"/>
    <w:rsid w:val="00711070"/>
    <w:rsid w:val="007118DB"/>
    <w:rsid w:val="00711A50"/>
    <w:rsid w:val="00712FA2"/>
    <w:rsid w:val="00713D8B"/>
    <w:rsid w:val="007143F2"/>
    <w:rsid w:val="00714560"/>
    <w:rsid w:val="00714987"/>
    <w:rsid w:val="007154E1"/>
    <w:rsid w:val="00715FE9"/>
    <w:rsid w:val="00716857"/>
    <w:rsid w:val="007222B5"/>
    <w:rsid w:val="0072284F"/>
    <w:rsid w:val="0072317D"/>
    <w:rsid w:val="00723526"/>
    <w:rsid w:val="0072361F"/>
    <w:rsid w:val="007239D4"/>
    <w:rsid w:val="00724560"/>
    <w:rsid w:val="00724DFC"/>
    <w:rsid w:val="00725A20"/>
    <w:rsid w:val="007277A9"/>
    <w:rsid w:val="00730501"/>
    <w:rsid w:val="00730993"/>
    <w:rsid w:val="00731749"/>
    <w:rsid w:val="00731F10"/>
    <w:rsid w:val="00733D52"/>
    <w:rsid w:val="00734E9E"/>
    <w:rsid w:val="00734FB1"/>
    <w:rsid w:val="0073502A"/>
    <w:rsid w:val="007357CE"/>
    <w:rsid w:val="00735C10"/>
    <w:rsid w:val="00736024"/>
    <w:rsid w:val="0073611E"/>
    <w:rsid w:val="0073649A"/>
    <w:rsid w:val="00737354"/>
    <w:rsid w:val="00742F3B"/>
    <w:rsid w:val="007439B3"/>
    <w:rsid w:val="00745BD6"/>
    <w:rsid w:val="00747B5E"/>
    <w:rsid w:val="00747F53"/>
    <w:rsid w:val="00747F80"/>
    <w:rsid w:val="00750992"/>
    <w:rsid w:val="00750A71"/>
    <w:rsid w:val="007514E7"/>
    <w:rsid w:val="00752154"/>
    <w:rsid w:val="00752C57"/>
    <w:rsid w:val="00752F18"/>
    <w:rsid w:val="00753FD9"/>
    <w:rsid w:val="0075446B"/>
    <w:rsid w:val="00754A24"/>
    <w:rsid w:val="00754B13"/>
    <w:rsid w:val="00754D46"/>
    <w:rsid w:val="00756A36"/>
    <w:rsid w:val="007571F8"/>
    <w:rsid w:val="0075789B"/>
    <w:rsid w:val="00757D3A"/>
    <w:rsid w:val="00757F53"/>
    <w:rsid w:val="0076008F"/>
    <w:rsid w:val="007609A4"/>
    <w:rsid w:val="00760AEF"/>
    <w:rsid w:val="007618E7"/>
    <w:rsid w:val="00761FD3"/>
    <w:rsid w:val="00764971"/>
    <w:rsid w:val="00765509"/>
    <w:rsid w:val="00765730"/>
    <w:rsid w:val="00765903"/>
    <w:rsid w:val="00766708"/>
    <w:rsid w:val="00766BDE"/>
    <w:rsid w:val="00767872"/>
    <w:rsid w:val="007679BB"/>
    <w:rsid w:val="00767E20"/>
    <w:rsid w:val="00767E8E"/>
    <w:rsid w:val="00770CB6"/>
    <w:rsid w:val="00770E86"/>
    <w:rsid w:val="007713D9"/>
    <w:rsid w:val="00772C69"/>
    <w:rsid w:val="00773006"/>
    <w:rsid w:val="007730EF"/>
    <w:rsid w:val="007753F4"/>
    <w:rsid w:val="00775459"/>
    <w:rsid w:val="00775DEE"/>
    <w:rsid w:val="00776634"/>
    <w:rsid w:val="007768F9"/>
    <w:rsid w:val="00777975"/>
    <w:rsid w:val="0078062D"/>
    <w:rsid w:val="007811B7"/>
    <w:rsid w:val="00781248"/>
    <w:rsid w:val="00782529"/>
    <w:rsid w:val="0078321B"/>
    <w:rsid w:val="0078419D"/>
    <w:rsid w:val="00784390"/>
    <w:rsid w:val="0078496E"/>
    <w:rsid w:val="00785876"/>
    <w:rsid w:val="00785929"/>
    <w:rsid w:val="007866FA"/>
    <w:rsid w:val="00786BD4"/>
    <w:rsid w:val="00786BD7"/>
    <w:rsid w:val="0078705C"/>
    <w:rsid w:val="0078716E"/>
    <w:rsid w:val="00790298"/>
    <w:rsid w:val="00790FD6"/>
    <w:rsid w:val="00791128"/>
    <w:rsid w:val="00791142"/>
    <w:rsid w:val="0079141A"/>
    <w:rsid w:val="007915BE"/>
    <w:rsid w:val="00791B95"/>
    <w:rsid w:val="007931CC"/>
    <w:rsid w:val="00793277"/>
    <w:rsid w:val="0079436A"/>
    <w:rsid w:val="0079454B"/>
    <w:rsid w:val="007945EC"/>
    <w:rsid w:val="007967A1"/>
    <w:rsid w:val="00797790"/>
    <w:rsid w:val="00797AB2"/>
    <w:rsid w:val="007A06E7"/>
    <w:rsid w:val="007A082B"/>
    <w:rsid w:val="007A118F"/>
    <w:rsid w:val="007A1297"/>
    <w:rsid w:val="007A2E57"/>
    <w:rsid w:val="007A3B0F"/>
    <w:rsid w:val="007A3E01"/>
    <w:rsid w:val="007A499D"/>
    <w:rsid w:val="007A49F0"/>
    <w:rsid w:val="007A4EC2"/>
    <w:rsid w:val="007A50FF"/>
    <w:rsid w:val="007A5997"/>
    <w:rsid w:val="007A6166"/>
    <w:rsid w:val="007A7357"/>
    <w:rsid w:val="007A7C16"/>
    <w:rsid w:val="007B0B31"/>
    <w:rsid w:val="007B0B58"/>
    <w:rsid w:val="007B30E3"/>
    <w:rsid w:val="007B3621"/>
    <w:rsid w:val="007B3714"/>
    <w:rsid w:val="007B3B1D"/>
    <w:rsid w:val="007B3DE5"/>
    <w:rsid w:val="007B4749"/>
    <w:rsid w:val="007B60A0"/>
    <w:rsid w:val="007B6415"/>
    <w:rsid w:val="007B6744"/>
    <w:rsid w:val="007B750D"/>
    <w:rsid w:val="007C016A"/>
    <w:rsid w:val="007C076E"/>
    <w:rsid w:val="007C0951"/>
    <w:rsid w:val="007C0C35"/>
    <w:rsid w:val="007C15FE"/>
    <w:rsid w:val="007C313B"/>
    <w:rsid w:val="007C328C"/>
    <w:rsid w:val="007C33B5"/>
    <w:rsid w:val="007C3C0F"/>
    <w:rsid w:val="007C4B10"/>
    <w:rsid w:val="007C6177"/>
    <w:rsid w:val="007C7955"/>
    <w:rsid w:val="007C7F19"/>
    <w:rsid w:val="007D00E6"/>
    <w:rsid w:val="007D034F"/>
    <w:rsid w:val="007D0427"/>
    <w:rsid w:val="007D0DC8"/>
    <w:rsid w:val="007D1BC7"/>
    <w:rsid w:val="007D1C1F"/>
    <w:rsid w:val="007D2B02"/>
    <w:rsid w:val="007D2EBD"/>
    <w:rsid w:val="007D4333"/>
    <w:rsid w:val="007D54B0"/>
    <w:rsid w:val="007D63AB"/>
    <w:rsid w:val="007D6880"/>
    <w:rsid w:val="007E07D4"/>
    <w:rsid w:val="007E0B5D"/>
    <w:rsid w:val="007E221F"/>
    <w:rsid w:val="007E29C1"/>
    <w:rsid w:val="007E317F"/>
    <w:rsid w:val="007E3D5B"/>
    <w:rsid w:val="007E51D8"/>
    <w:rsid w:val="007E530F"/>
    <w:rsid w:val="007E593F"/>
    <w:rsid w:val="007E6037"/>
    <w:rsid w:val="007E60BE"/>
    <w:rsid w:val="007E6212"/>
    <w:rsid w:val="007E6667"/>
    <w:rsid w:val="007E678F"/>
    <w:rsid w:val="007E6B61"/>
    <w:rsid w:val="007E72D0"/>
    <w:rsid w:val="007F1B1C"/>
    <w:rsid w:val="007F2070"/>
    <w:rsid w:val="007F34EB"/>
    <w:rsid w:val="007F3756"/>
    <w:rsid w:val="007F4D72"/>
    <w:rsid w:val="007F5057"/>
    <w:rsid w:val="007F560B"/>
    <w:rsid w:val="007F65C6"/>
    <w:rsid w:val="007F6FF6"/>
    <w:rsid w:val="007F7144"/>
    <w:rsid w:val="007F734F"/>
    <w:rsid w:val="007F7CF7"/>
    <w:rsid w:val="008001E3"/>
    <w:rsid w:val="0080133F"/>
    <w:rsid w:val="008018B9"/>
    <w:rsid w:val="00802124"/>
    <w:rsid w:val="00802421"/>
    <w:rsid w:val="00802E1A"/>
    <w:rsid w:val="0080325A"/>
    <w:rsid w:val="008038F2"/>
    <w:rsid w:val="00803B3D"/>
    <w:rsid w:val="00804A7E"/>
    <w:rsid w:val="00805204"/>
    <w:rsid w:val="00805553"/>
    <w:rsid w:val="00805B46"/>
    <w:rsid w:val="008062C2"/>
    <w:rsid w:val="008062F8"/>
    <w:rsid w:val="008078A5"/>
    <w:rsid w:val="008101AD"/>
    <w:rsid w:val="00810318"/>
    <w:rsid w:val="00810C12"/>
    <w:rsid w:val="008112ED"/>
    <w:rsid w:val="008116CA"/>
    <w:rsid w:val="00811C9C"/>
    <w:rsid w:val="0081237D"/>
    <w:rsid w:val="00812926"/>
    <w:rsid w:val="00812D17"/>
    <w:rsid w:val="00812E69"/>
    <w:rsid w:val="00812E95"/>
    <w:rsid w:val="008132FF"/>
    <w:rsid w:val="00813B03"/>
    <w:rsid w:val="0081560F"/>
    <w:rsid w:val="00816193"/>
    <w:rsid w:val="0081728C"/>
    <w:rsid w:val="008173EF"/>
    <w:rsid w:val="008175B0"/>
    <w:rsid w:val="00817F90"/>
    <w:rsid w:val="008205D2"/>
    <w:rsid w:val="00820BAF"/>
    <w:rsid w:val="00820C33"/>
    <w:rsid w:val="008214F1"/>
    <w:rsid w:val="00821BC6"/>
    <w:rsid w:val="00821E80"/>
    <w:rsid w:val="0082271B"/>
    <w:rsid w:val="00823D72"/>
    <w:rsid w:val="00824A14"/>
    <w:rsid w:val="00824F96"/>
    <w:rsid w:val="008252E3"/>
    <w:rsid w:val="00825726"/>
    <w:rsid w:val="00827131"/>
    <w:rsid w:val="0082787A"/>
    <w:rsid w:val="00827D96"/>
    <w:rsid w:val="008300F6"/>
    <w:rsid w:val="00831126"/>
    <w:rsid w:val="0083253E"/>
    <w:rsid w:val="00833040"/>
    <w:rsid w:val="00833317"/>
    <w:rsid w:val="00833580"/>
    <w:rsid w:val="00833675"/>
    <w:rsid w:val="008338C1"/>
    <w:rsid w:val="00834891"/>
    <w:rsid w:val="00834CA2"/>
    <w:rsid w:val="00834E51"/>
    <w:rsid w:val="00835902"/>
    <w:rsid w:val="0084033F"/>
    <w:rsid w:val="00840F1B"/>
    <w:rsid w:val="00841396"/>
    <w:rsid w:val="008438BF"/>
    <w:rsid w:val="00843EAD"/>
    <w:rsid w:val="0084482E"/>
    <w:rsid w:val="00844E46"/>
    <w:rsid w:val="00846BB0"/>
    <w:rsid w:val="008471D4"/>
    <w:rsid w:val="00850A24"/>
    <w:rsid w:val="00850EB0"/>
    <w:rsid w:val="0085112C"/>
    <w:rsid w:val="00854573"/>
    <w:rsid w:val="00854742"/>
    <w:rsid w:val="00856E1D"/>
    <w:rsid w:val="008575F8"/>
    <w:rsid w:val="00860BD6"/>
    <w:rsid w:val="00860E56"/>
    <w:rsid w:val="008612DD"/>
    <w:rsid w:val="00861AF9"/>
    <w:rsid w:val="00862457"/>
    <w:rsid w:val="0086298B"/>
    <w:rsid w:val="00862A5E"/>
    <w:rsid w:val="00863E5A"/>
    <w:rsid w:val="0086592E"/>
    <w:rsid w:val="00865A5F"/>
    <w:rsid w:val="008663C7"/>
    <w:rsid w:val="0086647F"/>
    <w:rsid w:val="00866FD5"/>
    <w:rsid w:val="0086706C"/>
    <w:rsid w:val="00867998"/>
    <w:rsid w:val="008703E5"/>
    <w:rsid w:val="00871651"/>
    <w:rsid w:val="00871858"/>
    <w:rsid w:val="00871C85"/>
    <w:rsid w:val="00873756"/>
    <w:rsid w:val="00873C51"/>
    <w:rsid w:val="00874344"/>
    <w:rsid w:val="00874C3D"/>
    <w:rsid w:val="0087534A"/>
    <w:rsid w:val="0087589D"/>
    <w:rsid w:val="0087603A"/>
    <w:rsid w:val="00881AA2"/>
    <w:rsid w:val="008832E9"/>
    <w:rsid w:val="00883541"/>
    <w:rsid w:val="00883EB2"/>
    <w:rsid w:val="008843CA"/>
    <w:rsid w:val="00884674"/>
    <w:rsid w:val="00884C8B"/>
    <w:rsid w:val="008857AF"/>
    <w:rsid w:val="008869DE"/>
    <w:rsid w:val="0089044B"/>
    <w:rsid w:val="0089076D"/>
    <w:rsid w:val="00891C35"/>
    <w:rsid w:val="00892E4C"/>
    <w:rsid w:val="0089340B"/>
    <w:rsid w:val="008935AC"/>
    <w:rsid w:val="00895219"/>
    <w:rsid w:val="008953DE"/>
    <w:rsid w:val="00895E60"/>
    <w:rsid w:val="008A0281"/>
    <w:rsid w:val="008A0737"/>
    <w:rsid w:val="008A1A4A"/>
    <w:rsid w:val="008A1E6F"/>
    <w:rsid w:val="008A231F"/>
    <w:rsid w:val="008A4B3E"/>
    <w:rsid w:val="008A4F32"/>
    <w:rsid w:val="008A55A0"/>
    <w:rsid w:val="008A5974"/>
    <w:rsid w:val="008A623A"/>
    <w:rsid w:val="008A638F"/>
    <w:rsid w:val="008A6F68"/>
    <w:rsid w:val="008A6FB4"/>
    <w:rsid w:val="008B1609"/>
    <w:rsid w:val="008B17AD"/>
    <w:rsid w:val="008B20E4"/>
    <w:rsid w:val="008B45B6"/>
    <w:rsid w:val="008B5541"/>
    <w:rsid w:val="008B5DC5"/>
    <w:rsid w:val="008B6C1D"/>
    <w:rsid w:val="008B77FC"/>
    <w:rsid w:val="008B7E5F"/>
    <w:rsid w:val="008C0077"/>
    <w:rsid w:val="008C1346"/>
    <w:rsid w:val="008C1546"/>
    <w:rsid w:val="008C2C25"/>
    <w:rsid w:val="008C2D2D"/>
    <w:rsid w:val="008C310E"/>
    <w:rsid w:val="008C3B14"/>
    <w:rsid w:val="008C5209"/>
    <w:rsid w:val="008C5302"/>
    <w:rsid w:val="008C6EA9"/>
    <w:rsid w:val="008C798E"/>
    <w:rsid w:val="008D17C5"/>
    <w:rsid w:val="008D271B"/>
    <w:rsid w:val="008D2D75"/>
    <w:rsid w:val="008D2D76"/>
    <w:rsid w:val="008D340B"/>
    <w:rsid w:val="008D3CD3"/>
    <w:rsid w:val="008D4BE9"/>
    <w:rsid w:val="008D5DEA"/>
    <w:rsid w:val="008D6329"/>
    <w:rsid w:val="008D65B3"/>
    <w:rsid w:val="008D6AD3"/>
    <w:rsid w:val="008D6CD6"/>
    <w:rsid w:val="008D7CAE"/>
    <w:rsid w:val="008D7CC9"/>
    <w:rsid w:val="008D7D20"/>
    <w:rsid w:val="008E1736"/>
    <w:rsid w:val="008E183A"/>
    <w:rsid w:val="008E20DB"/>
    <w:rsid w:val="008E2BA9"/>
    <w:rsid w:val="008E2ECF"/>
    <w:rsid w:val="008E3283"/>
    <w:rsid w:val="008E4507"/>
    <w:rsid w:val="008E4EBB"/>
    <w:rsid w:val="008E4FF6"/>
    <w:rsid w:val="008E704C"/>
    <w:rsid w:val="008E77A5"/>
    <w:rsid w:val="008F05D1"/>
    <w:rsid w:val="008F0707"/>
    <w:rsid w:val="008F1162"/>
    <w:rsid w:val="008F1174"/>
    <w:rsid w:val="008F1894"/>
    <w:rsid w:val="008F3462"/>
    <w:rsid w:val="008F4127"/>
    <w:rsid w:val="008F44FC"/>
    <w:rsid w:val="008F5B31"/>
    <w:rsid w:val="008F5BEF"/>
    <w:rsid w:val="00900614"/>
    <w:rsid w:val="00900890"/>
    <w:rsid w:val="00901141"/>
    <w:rsid w:val="00902109"/>
    <w:rsid w:val="009027A7"/>
    <w:rsid w:val="00902823"/>
    <w:rsid w:val="009049C4"/>
    <w:rsid w:val="009056BA"/>
    <w:rsid w:val="00906BD9"/>
    <w:rsid w:val="00906F2B"/>
    <w:rsid w:val="00907721"/>
    <w:rsid w:val="00907BF0"/>
    <w:rsid w:val="00910528"/>
    <w:rsid w:val="00911B9C"/>
    <w:rsid w:val="00911E4A"/>
    <w:rsid w:val="00911FC8"/>
    <w:rsid w:val="0091215E"/>
    <w:rsid w:val="0091281F"/>
    <w:rsid w:val="00912E99"/>
    <w:rsid w:val="009135D8"/>
    <w:rsid w:val="00913D7C"/>
    <w:rsid w:val="00914037"/>
    <w:rsid w:val="00914120"/>
    <w:rsid w:val="00915BAA"/>
    <w:rsid w:val="00915EF6"/>
    <w:rsid w:val="0091613B"/>
    <w:rsid w:val="00916236"/>
    <w:rsid w:val="00916242"/>
    <w:rsid w:val="009165A9"/>
    <w:rsid w:val="0091769D"/>
    <w:rsid w:val="0092055F"/>
    <w:rsid w:val="00920679"/>
    <w:rsid w:val="00920FBC"/>
    <w:rsid w:val="00921A01"/>
    <w:rsid w:val="009226D1"/>
    <w:rsid w:val="00922895"/>
    <w:rsid w:val="00922B68"/>
    <w:rsid w:val="00922BD2"/>
    <w:rsid w:val="009237CD"/>
    <w:rsid w:val="00923E73"/>
    <w:rsid w:val="00924D92"/>
    <w:rsid w:val="0092564E"/>
    <w:rsid w:val="00926843"/>
    <w:rsid w:val="009273C1"/>
    <w:rsid w:val="0093043B"/>
    <w:rsid w:val="009312EB"/>
    <w:rsid w:val="009313F9"/>
    <w:rsid w:val="00931722"/>
    <w:rsid w:val="009317E6"/>
    <w:rsid w:val="00932C78"/>
    <w:rsid w:val="009332DC"/>
    <w:rsid w:val="00933324"/>
    <w:rsid w:val="00934028"/>
    <w:rsid w:val="00934099"/>
    <w:rsid w:val="00934CD5"/>
    <w:rsid w:val="009357B8"/>
    <w:rsid w:val="00936266"/>
    <w:rsid w:val="00936EED"/>
    <w:rsid w:val="009373F3"/>
    <w:rsid w:val="0093746F"/>
    <w:rsid w:val="009405BD"/>
    <w:rsid w:val="00940660"/>
    <w:rsid w:val="009410EF"/>
    <w:rsid w:val="00941588"/>
    <w:rsid w:val="00943AD3"/>
    <w:rsid w:val="00943EA1"/>
    <w:rsid w:val="0094404A"/>
    <w:rsid w:val="00944684"/>
    <w:rsid w:val="00946131"/>
    <w:rsid w:val="00946154"/>
    <w:rsid w:val="009468C0"/>
    <w:rsid w:val="00947577"/>
    <w:rsid w:val="00950280"/>
    <w:rsid w:val="00950762"/>
    <w:rsid w:val="00951542"/>
    <w:rsid w:val="0095319B"/>
    <w:rsid w:val="00955F13"/>
    <w:rsid w:val="009565D8"/>
    <w:rsid w:val="009567EA"/>
    <w:rsid w:val="00956F72"/>
    <w:rsid w:val="00956FBD"/>
    <w:rsid w:val="009573EB"/>
    <w:rsid w:val="0095741D"/>
    <w:rsid w:val="00960800"/>
    <w:rsid w:val="00960E1A"/>
    <w:rsid w:val="00961976"/>
    <w:rsid w:val="0096268B"/>
    <w:rsid w:val="0096307C"/>
    <w:rsid w:val="00963DC4"/>
    <w:rsid w:val="00963EAF"/>
    <w:rsid w:val="00964045"/>
    <w:rsid w:val="00964300"/>
    <w:rsid w:val="00964DB1"/>
    <w:rsid w:val="00964DE7"/>
    <w:rsid w:val="00965C74"/>
    <w:rsid w:val="009664E4"/>
    <w:rsid w:val="00967292"/>
    <w:rsid w:val="00967D4B"/>
    <w:rsid w:val="00970197"/>
    <w:rsid w:val="00970329"/>
    <w:rsid w:val="00970BFD"/>
    <w:rsid w:val="009726DB"/>
    <w:rsid w:val="009729FA"/>
    <w:rsid w:val="00974C02"/>
    <w:rsid w:val="00975E93"/>
    <w:rsid w:val="009761AC"/>
    <w:rsid w:val="0097626C"/>
    <w:rsid w:val="009762AC"/>
    <w:rsid w:val="00977C7F"/>
    <w:rsid w:val="00980B22"/>
    <w:rsid w:val="00982338"/>
    <w:rsid w:val="009839FD"/>
    <w:rsid w:val="009842EB"/>
    <w:rsid w:val="0098458C"/>
    <w:rsid w:val="00984A79"/>
    <w:rsid w:val="00987BEE"/>
    <w:rsid w:val="00987D5B"/>
    <w:rsid w:val="00987E83"/>
    <w:rsid w:val="00990062"/>
    <w:rsid w:val="00990B0D"/>
    <w:rsid w:val="00990E18"/>
    <w:rsid w:val="00991504"/>
    <w:rsid w:val="00991783"/>
    <w:rsid w:val="00991ADF"/>
    <w:rsid w:val="00991C2E"/>
    <w:rsid w:val="00991E48"/>
    <w:rsid w:val="009928EB"/>
    <w:rsid w:val="00992E27"/>
    <w:rsid w:val="009939A7"/>
    <w:rsid w:val="00993B26"/>
    <w:rsid w:val="00993B4C"/>
    <w:rsid w:val="0099402C"/>
    <w:rsid w:val="009940EE"/>
    <w:rsid w:val="00994673"/>
    <w:rsid w:val="00994D2C"/>
    <w:rsid w:val="00995259"/>
    <w:rsid w:val="00995FEA"/>
    <w:rsid w:val="00996ECD"/>
    <w:rsid w:val="00997140"/>
    <w:rsid w:val="00997577"/>
    <w:rsid w:val="009975A2"/>
    <w:rsid w:val="00997DF3"/>
    <w:rsid w:val="009A0A40"/>
    <w:rsid w:val="009A1F97"/>
    <w:rsid w:val="009A2586"/>
    <w:rsid w:val="009A25FA"/>
    <w:rsid w:val="009A2DA6"/>
    <w:rsid w:val="009A2F8D"/>
    <w:rsid w:val="009A3B6F"/>
    <w:rsid w:val="009A3D51"/>
    <w:rsid w:val="009A3F0E"/>
    <w:rsid w:val="009A4A63"/>
    <w:rsid w:val="009A4C52"/>
    <w:rsid w:val="009A51AB"/>
    <w:rsid w:val="009A51AC"/>
    <w:rsid w:val="009A55B2"/>
    <w:rsid w:val="009A5C0C"/>
    <w:rsid w:val="009A5EC2"/>
    <w:rsid w:val="009A6832"/>
    <w:rsid w:val="009A6AF7"/>
    <w:rsid w:val="009A6F42"/>
    <w:rsid w:val="009A73BE"/>
    <w:rsid w:val="009B16F0"/>
    <w:rsid w:val="009B17AD"/>
    <w:rsid w:val="009B350A"/>
    <w:rsid w:val="009B36EE"/>
    <w:rsid w:val="009B38E4"/>
    <w:rsid w:val="009B4F86"/>
    <w:rsid w:val="009B5C41"/>
    <w:rsid w:val="009B6257"/>
    <w:rsid w:val="009B75D1"/>
    <w:rsid w:val="009C03F0"/>
    <w:rsid w:val="009C0448"/>
    <w:rsid w:val="009C0E91"/>
    <w:rsid w:val="009C1287"/>
    <w:rsid w:val="009C2219"/>
    <w:rsid w:val="009C3DBA"/>
    <w:rsid w:val="009C4699"/>
    <w:rsid w:val="009C4A84"/>
    <w:rsid w:val="009C53F1"/>
    <w:rsid w:val="009C5D41"/>
    <w:rsid w:val="009C683C"/>
    <w:rsid w:val="009D0083"/>
    <w:rsid w:val="009D0166"/>
    <w:rsid w:val="009D16EB"/>
    <w:rsid w:val="009D3009"/>
    <w:rsid w:val="009D3035"/>
    <w:rsid w:val="009D305F"/>
    <w:rsid w:val="009D397F"/>
    <w:rsid w:val="009D3CE4"/>
    <w:rsid w:val="009D422C"/>
    <w:rsid w:val="009D4C12"/>
    <w:rsid w:val="009D5C90"/>
    <w:rsid w:val="009E132E"/>
    <w:rsid w:val="009E13BE"/>
    <w:rsid w:val="009E23F3"/>
    <w:rsid w:val="009E2C17"/>
    <w:rsid w:val="009E31F7"/>
    <w:rsid w:val="009E379D"/>
    <w:rsid w:val="009E3F35"/>
    <w:rsid w:val="009E41BD"/>
    <w:rsid w:val="009E4B6A"/>
    <w:rsid w:val="009E4DE0"/>
    <w:rsid w:val="009E5349"/>
    <w:rsid w:val="009E618B"/>
    <w:rsid w:val="009E6C89"/>
    <w:rsid w:val="009E6DE1"/>
    <w:rsid w:val="009E73E4"/>
    <w:rsid w:val="009F0BA8"/>
    <w:rsid w:val="009F0D99"/>
    <w:rsid w:val="009F17C4"/>
    <w:rsid w:val="009F1C9C"/>
    <w:rsid w:val="009F2B95"/>
    <w:rsid w:val="009F370F"/>
    <w:rsid w:val="009F3797"/>
    <w:rsid w:val="009F39A2"/>
    <w:rsid w:val="009F447F"/>
    <w:rsid w:val="009F62DF"/>
    <w:rsid w:val="009F6351"/>
    <w:rsid w:val="009F6FD6"/>
    <w:rsid w:val="009F7595"/>
    <w:rsid w:val="009F7D1C"/>
    <w:rsid w:val="00A00046"/>
    <w:rsid w:val="00A00526"/>
    <w:rsid w:val="00A01385"/>
    <w:rsid w:val="00A0183B"/>
    <w:rsid w:val="00A026E8"/>
    <w:rsid w:val="00A02B0B"/>
    <w:rsid w:val="00A03535"/>
    <w:rsid w:val="00A03B33"/>
    <w:rsid w:val="00A04EEF"/>
    <w:rsid w:val="00A05129"/>
    <w:rsid w:val="00A06DAB"/>
    <w:rsid w:val="00A07481"/>
    <w:rsid w:val="00A07708"/>
    <w:rsid w:val="00A103FB"/>
    <w:rsid w:val="00A11572"/>
    <w:rsid w:val="00A122AC"/>
    <w:rsid w:val="00A12303"/>
    <w:rsid w:val="00A129DE"/>
    <w:rsid w:val="00A13592"/>
    <w:rsid w:val="00A13782"/>
    <w:rsid w:val="00A13BD4"/>
    <w:rsid w:val="00A13C9E"/>
    <w:rsid w:val="00A14CE4"/>
    <w:rsid w:val="00A14E10"/>
    <w:rsid w:val="00A15031"/>
    <w:rsid w:val="00A16F56"/>
    <w:rsid w:val="00A17170"/>
    <w:rsid w:val="00A174AD"/>
    <w:rsid w:val="00A17FB9"/>
    <w:rsid w:val="00A20806"/>
    <w:rsid w:val="00A2191A"/>
    <w:rsid w:val="00A21A86"/>
    <w:rsid w:val="00A222E5"/>
    <w:rsid w:val="00A2297E"/>
    <w:rsid w:val="00A22EAD"/>
    <w:rsid w:val="00A2338D"/>
    <w:rsid w:val="00A2378E"/>
    <w:rsid w:val="00A2438D"/>
    <w:rsid w:val="00A24DDE"/>
    <w:rsid w:val="00A24DE7"/>
    <w:rsid w:val="00A2650B"/>
    <w:rsid w:val="00A27BA7"/>
    <w:rsid w:val="00A27F5D"/>
    <w:rsid w:val="00A301E5"/>
    <w:rsid w:val="00A305CE"/>
    <w:rsid w:val="00A30630"/>
    <w:rsid w:val="00A316A9"/>
    <w:rsid w:val="00A31F57"/>
    <w:rsid w:val="00A32F55"/>
    <w:rsid w:val="00A3323F"/>
    <w:rsid w:val="00A36858"/>
    <w:rsid w:val="00A36888"/>
    <w:rsid w:val="00A37576"/>
    <w:rsid w:val="00A37852"/>
    <w:rsid w:val="00A41292"/>
    <w:rsid w:val="00A418A7"/>
    <w:rsid w:val="00A422B7"/>
    <w:rsid w:val="00A42361"/>
    <w:rsid w:val="00A42689"/>
    <w:rsid w:val="00A42A96"/>
    <w:rsid w:val="00A42DBF"/>
    <w:rsid w:val="00A4398C"/>
    <w:rsid w:val="00A43C4C"/>
    <w:rsid w:val="00A43F3E"/>
    <w:rsid w:val="00A441A0"/>
    <w:rsid w:val="00A44695"/>
    <w:rsid w:val="00A446D4"/>
    <w:rsid w:val="00A44794"/>
    <w:rsid w:val="00A454AA"/>
    <w:rsid w:val="00A45C28"/>
    <w:rsid w:val="00A47080"/>
    <w:rsid w:val="00A478F2"/>
    <w:rsid w:val="00A50C2D"/>
    <w:rsid w:val="00A52550"/>
    <w:rsid w:val="00A538C3"/>
    <w:rsid w:val="00A54070"/>
    <w:rsid w:val="00A561E3"/>
    <w:rsid w:val="00A56504"/>
    <w:rsid w:val="00A56AAC"/>
    <w:rsid w:val="00A5741A"/>
    <w:rsid w:val="00A60208"/>
    <w:rsid w:val="00A609C2"/>
    <w:rsid w:val="00A61E64"/>
    <w:rsid w:val="00A638F6"/>
    <w:rsid w:val="00A63C8B"/>
    <w:rsid w:val="00A64840"/>
    <w:rsid w:val="00A660B0"/>
    <w:rsid w:val="00A6648E"/>
    <w:rsid w:val="00A666C0"/>
    <w:rsid w:val="00A67272"/>
    <w:rsid w:val="00A67B11"/>
    <w:rsid w:val="00A67F5D"/>
    <w:rsid w:val="00A70612"/>
    <w:rsid w:val="00A70DE4"/>
    <w:rsid w:val="00A723EC"/>
    <w:rsid w:val="00A72C5B"/>
    <w:rsid w:val="00A72E72"/>
    <w:rsid w:val="00A734ED"/>
    <w:rsid w:val="00A73A47"/>
    <w:rsid w:val="00A73CCD"/>
    <w:rsid w:val="00A74327"/>
    <w:rsid w:val="00A746DB"/>
    <w:rsid w:val="00A7546E"/>
    <w:rsid w:val="00A76449"/>
    <w:rsid w:val="00A7655A"/>
    <w:rsid w:val="00A76571"/>
    <w:rsid w:val="00A76ABB"/>
    <w:rsid w:val="00A76B68"/>
    <w:rsid w:val="00A76F0D"/>
    <w:rsid w:val="00A77B35"/>
    <w:rsid w:val="00A77E41"/>
    <w:rsid w:val="00A808F6"/>
    <w:rsid w:val="00A80B39"/>
    <w:rsid w:val="00A81CEC"/>
    <w:rsid w:val="00A833B3"/>
    <w:rsid w:val="00A83F7B"/>
    <w:rsid w:val="00A861C7"/>
    <w:rsid w:val="00A86B7A"/>
    <w:rsid w:val="00A87AAE"/>
    <w:rsid w:val="00A902AE"/>
    <w:rsid w:val="00A912E5"/>
    <w:rsid w:val="00A91603"/>
    <w:rsid w:val="00A91E6A"/>
    <w:rsid w:val="00A9255A"/>
    <w:rsid w:val="00A93338"/>
    <w:rsid w:val="00A936F4"/>
    <w:rsid w:val="00A93BDE"/>
    <w:rsid w:val="00A94B01"/>
    <w:rsid w:val="00A95677"/>
    <w:rsid w:val="00A9620A"/>
    <w:rsid w:val="00A97436"/>
    <w:rsid w:val="00A976BD"/>
    <w:rsid w:val="00A97D32"/>
    <w:rsid w:val="00AA167F"/>
    <w:rsid w:val="00AA18E5"/>
    <w:rsid w:val="00AA197E"/>
    <w:rsid w:val="00AA334C"/>
    <w:rsid w:val="00AA374A"/>
    <w:rsid w:val="00AA379F"/>
    <w:rsid w:val="00AA4B4E"/>
    <w:rsid w:val="00AA4CEE"/>
    <w:rsid w:val="00AA4DA1"/>
    <w:rsid w:val="00AA5B65"/>
    <w:rsid w:val="00AA5FE7"/>
    <w:rsid w:val="00AB143D"/>
    <w:rsid w:val="00AB1D77"/>
    <w:rsid w:val="00AB241B"/>
    <w:rsid w:val="00AB307C"/>
    <w:rsid w:val="00AB40B8"/>
    <w:rsid w:val="00AB4116"/>
    <w:rsid w:val="00AB5B8C"/>
    <w:rsid w:val="00AB6147"/>
    <w:rsid w:val="00AB656F"/>
    <w:rsid w:val="00AB7138"/>
    <w:rsid w:val="00AB728A"/>
    <w:rsid w:val="00AB7B1B"/>
    <w:rsid w:val="00AB7E11"/>
    <w:rsid w:val="00AC0069"/>
    <w:rsid w:val="00AC0CCE"/>
    <w:rsid w:val="00AC171A"/>
    <w:rsid w:val="00AC21FE"/>
    <w:rsid w:val="00AC2881"/>
    <w:rsid w:val="00AC2A6A"/>
    <w:rsid w:val="00AC357D"/>
    <w:rsid w:val="00AC3D8A"/>
    <w:rsid w:val="00AC3E07"/>
    <w:rsid w:val="00AC4161"/>
    <w:rsid w:val="00AC4213"/>
    <w:rsid w:val="00AC42FA"/>
    <w:rsid w:val="00AC43BE"/>
    <w:rsid w:val="00AC43CF"/>
    <w:rsid w:val="00AC4922"/>
    <w:rsid w:val="00AC4A52"/>
    <w:rsid w:val="00AC4C57"/>
    <w:rsid w:val="00AC4F59"/>
    <w:rsid w:val="00AC5220"/>
    <w:rsid w:val="00AC5849"/>
    <w:rsid w:val="00AC62E5"/>
    <w:rsid w:val="00AC6DDF"/>
    <w:rsid w:val="00AC6DF7"/>
    <w:rsid w:val="00AC6E42"/>
    <w:rsid w:val="00AC7150"/>
    <w:rsid w:val="00AD0532"/>
    <w:rsid w:val="00AD09AB"/>
    <w:rsid w:val="00AD0ABD"/>
    <w:rsid w:val="00AD0B4A"/>
    <w:rsid w:val="00AD19D9"/>
    <w:rsid w:val="00AD1C65"/>
    <w:rsid w:val="00AD20F9"/>
    <w:rsid w:val="00AD2681"/>
    <w:rsid w:val="00AD32E0"/>
    <w:rsid w:val="00AD44C1"/>
    <w:rsid w:val="00AD4B20"/>
    <w:rsid w:val="00AD5B0A"/>
    <w:rsid w:val="00AD61D4"/>
    <w:rsid w:val="00AD65D0"/>
    <w:rsid w:val="00AD71E3"/>
    <w:rsid w:val="00AE05E1"/>
    <w:rsid w:val="00AE08F7"/>
    <w:rsid w:val="00AE1AC9"/>
    <w:rsid w:val="00AE1F4A"/>
    <w:rsid w:val="00AE23F2"/>
    <w:rsid w:val="00AE31B0"/>
    <w:rsid w:val="00AE3812"/>
    <w:rsid w:val="00AE4E36"/>
    <w:rsid w:val="00AE4F4F"/>
    <w:rsid w:val="00AE552F"/>
    <w:rsid w:val="00AE5F90"/>
    <w:rsid w:val="00AE6050"/>
    <w:rsid w:val="00AE6382"/>
    <w:rsid w:val="00AE66FB"/>
    <w:rsid w:val="00AE6D1A"/>
    <w:rsid w:val="00AF029A"/>
    <w:rsid w:val="00AF0AE2"/>
    <w:rsid w:val="00AF0BEE"/>
    <w:rsid w:val="00AF0E5A"/>
    <w:rsid w:val="00AF0EBE"/>
    <w:rsid w:val="00AF12C1"/>
    <w:rsid w:val="00AF135F"/>
    <w:rsid w:val="00AF1EE0"/>
    <w:rsid w:val="00AF21C5"/>
    <w:rsid w:val="00AF25BE"/>
    <w:rsid w:val="00AF37EF"/>
    <w:rsid w:val="00AF40A0"/>
    <w:rsid w:val="00AF45A6"/>
    <w:rsid w:val="00AF46BA"/>
    <w:rsid w:val="00AF50E6"/>
    <w:rsid w:val="00AF5EDE"/>
    <w:rsid w:val="00AF642D"/>
    <w:rsid w:val="00AF660B"/>
    <w:rsid w:val="00AF6D8E"/>
    <w:rsid w:val="00AF7129"/>
    <w:rsid w:val="00AF74C6"/>
    <w:rsid w:val="00B00693"/>
    <w:rsid w:val="00B01559"/>
    <w:rsid w:val="00B02B79"/>
    <w:rsid w:val="00B0320F"/>
    <w:rsid w:val="00B03272"/>
    <w:rsid w:val="00B03563"/>
    <w:rsid w:val="00B037C6"/>
    <w:rsid w:val="00B041DF"/>
    <w:rsid w:val="00B04E7E"/>
    <w:rsid w:val="00B055F3"/>
    <w:rsid w:val="00B0578E"/>
    <w:rsid w:val="00B05DDC"/>
    <w:rsid w:val="00B063D6"/>
    <w:rsid w:val="00B06BD8"/>
    <w:rsid w:val="00B07E09"/>
    <w:rsid w:val="00B1009D"/>
    <w:rsid w:val="00B103A3"/>
    <w:rsid w:val="00B10C4C"/>
    <w:rsid w:val="00B11A2B"/>
    <w:rsid w:val="00B12725"/>
    <w:rsid w:val="00B15AF0"/>
    <w:rsid w:val="00B172BB"/>
    <w:rsid w:val="00B17F71"/>
    <w:rsid w:val="00B20871"/>
    <w:rsid w:val="00B23050"/>
    <w:rsid w:val="00B23F6A"/>
    <w:rsid w:val="00B243D7"/>
    <w:rsid w:val="00B24F27"/>
    <w:rsid w:val="00B259C4"/>
    <w:rsid w:val="00B26D53"/>
    <w:rsid w:val="00B277B6"/>
    <w:rsid w:val="00B30739"/>
    <w:rsid w:val="00B307DD"/>
    <w:rsid w:val="00B30ED8"/>
    <w:rsid w:val="00B31129"/>
    <w:rsid w:val="00B315F6"/>
    <w:rsid w:val="00B32B3D"/>
    <w:rsid w:val="00B341A9"/>
    <w:rsid w:val="00B3544C"/>
    <w:rsid w:val="00B35F7B"/>
    <w:rsid w:val="00B36E20"/>
    <w:rsid w:val="00B37438"/>
    <w:rsid w:val="00B37587"/>
    <w:rsid w:val="00B376E9"/>
    <w:rsid w:val="00B40679"/>
    <w:rsid w:val="00B41350"/>
    <w:rsid w:val="00B41BE4"/>
    <w:rsid w:val="00B4213B"/>
    <w:rsid w:val="00B42292"/>
    <w:rsid w:val="00B42454"/>
    <w:rsid w:val="00B44D2F"/>
    <w:rsid w:val="00B452C9"/>
    <w:rsid w:val="00B467CC"/>
    <w:rsid w:val="00B47E98"/>
    <w:rsid w:val="00B47F4F"/>
    <w:rsid w:val="00B503E2"/>
    <w:rsid w:val="00B505B1"/>
    <w:rsid w:val="00B51893"/>
    <w:rsid w:val="00B51C97"/>
    <w:rsid w:val="00B51CBE"/>
    <w:rsid w:val="00B51DB2"/>
    <w:rsid w:val="00B53E66"/>
    <w:rsid w:val="00B554D2"/>
    <w:rsid w:val="00B57ADB"/>
    <w:rsid w:val="00B61B9E"/>
    <w:rsid w:val="00B621A3"/>
    <w:rsid w:val="00B64A4F"/>
    <w:rsid w:val="00B65578"/>
    <w:rsid w:val="00B66862"/>
    <w:rsid w:val="00B66FAA"/>
    <w:rsid w:val="00B70689"/>
    <w:rsid w:val="00B70921"/>
    <w:rsid w:val="00B71235"/>
    <w:rsid w:val="00B71920"/>
    <w:rsid w:val="00B721C0"/>
    <w:rsid w:val="00B7241B"/>
    <w:rsid w:val="00B75095"/>
    <w:rsid w:val="00B7605D"/>
    <w:rsid w:val="00B76117"/>
    <w:rsid w:val="00B765CF"/>
    <w:rsid w:val="00B76E87"/>
    <w:rsid w:val="00B803CC"/>
    <w:rsid w:val="00B809FB"/>
    <w:rsid w:val="00B81642"/>
    <w:rsid w:val="00B81756"/>
    <w:rsid w:val="00B821EC"/>
    <w:rsid w:val="00B83E48"/>
    <w:rsid w:val="00B8474F"/>
    <w:rsid w:val="00B85018"/>
    <w:rsid w:val="00B85950"/>
    <w:rsid w:val="00B872F3"/>
    <w:rsid w:val="00B87B35"/>
    <w:rsid w:val="00B87E76"/>
    <w:rsid w:val="00B90A72"/>
    <w:rsid w:val="00B9289F"/>
    <w:rsid w:val="00B92E27"/>
    <w:rsid w:val="00B93379"/>
    <w:rsid w:val="00B93A37"/>
    <w:rsid w:val="00B9453E"/>
    <w:rsid w:val="00B94B85"/>
    <w:rsid w:val="00B95DED"/>
    <w:rsid w:val="00B960BF"/>
    <w:rsid w:val="00B966D9"/>
    <w:rsid w:val="00B97403"/>
    <w:rsid w:val="00B975E6"/>
    <w:rsid w:val="00BA02AF"/>
    <w:rsid w:val="00BA0F6F"/>
    <w:rsid w:val="00BA3DAE"/>
    <w:rsid w:val="00BA5835"/>
    <w:rsid w:val="00BA58D4"/>
    <w:rsid w:val="00BA664A"/>
    <w:rsid w:val="00BA68DB"/>
    <w:rsid w:val="00BA6981"/>
    <w:rsid w:val="00BA6FF0"/>
    <w:rsid w:val="00BA7427"/>
    <w:rsid w:val="00BA781D"/>
    <w:rsid w:val="00BA7A2B"/>
    <w:rsid w:val="00BB0B59"/>
    <w:rsid w:val="00BB0C43"/>
    <w:rsid w:val="00BB0FB5"/>
    <w:rsid w:val="00BB13F1"/>
    <w:rsid w:val="00BB31E0"/>
    <w:rsid w:val="00BB42C8"/>
    <w:rsid w:val="00BB46E8"/>
    <w:rsid w:val="00BB4A65"/>
    <w:rsid w:val="00BB4B06"/>
    <w:rsid w:val="00BB50DD"/>
    <w:rsid w:val="00BB5BC3"/>
    <w:rsid w:val="00BB70CF"/>
    <w:rsid w:val="00BB729B"/>
    <w:rsid w:val="00BC00E2"/>
    <w:rsid w:val="00BC00EE"/>
    <w:rsid w:val="00BC152E"/>
    <w:rsid w:val="00BC1C86"/>
    <w:rsid w:val="00BC1D90"/>
    <w:rsid w:val="00BC1E33"/>
    <w:rsid w:val="00BC2305"/>
    <w:rsid w:val="00BC25DD"/>
    <w:rsid w:val="00BC2883"/>
    <w:rsid w:val="00BC3282"/>
    <w:rsid w:val="00BC34F4"/>
    <w:rsid w:val="00BC3E57"/>
    <w:rsid w:val="00BC4305"/>
    <w:rsid w:val="00BC4988"/>
    <w:rsid w:val="00BC5241"/>
    <w:rsid w:val="00BC66C0"/>
    <w:rsid w:val="00BC7C28"/>
    <w:rsid w:val="00BD248D"/>
    <w:rsid w:val="00BD39D6"/>
    <w:rsid w:val="00BD4AB4"/>
    <w:rsid w:val="00BD52A9"/>
    <w:rsid w:val="00BD5D0E"/>
    <w:rsid w:val="00BD5E82"/>
    <w:rsid w:val="00BD5F6C"/>
    <w:rsid w:val="00BD6635"/>
    <w:rsid w:val="00BD6A80"/>
    <w:rsid w:val="00BD6B12"/>
    <w:rsid w:val="00BD6BF1"/>
    <w:rsid w:val="00BD6F08"/>
    <w:rsid w:val="00BD7AD6"/>
    <w:rsid w:val="00BE03AF"/>
    <w:rsid w:val="00BE0F34"/>
    <w:rsid w:val="00BE0FD1"/>
    <w:rsid w:val="00BE0FD7"/>
    <w:rsid w:val="00BE11BB"/>
    <w:rsid w:val="00BE121C"/>
    <w:rsid w:val="00BE13B3"/>
    <w:rsid w:val="00BE1EEE"/>
    <w:rsid w:val="00BE2F36"/>
    <w:rsid w:val="00BE301A"/>
    <w:rsid w:val="00BE367D"/>
    <w:rsid w:val="00BE396C"/>
    <w:rsid w:val="00BE449B"/>
    <w:rsid w:val="00BE453C"/>
    <w:rsid w:val="00BE5FA6"/>
    <w:rsid w:val="00BE61B0"/>
    <w:rsid w:val="00BE6520"/>
    <w:rsid w:val="00BE6708"/>
    <w:rsid w:val="00BE67C9"/>
    <w:rsid w:val="00BF0C5A"/>
    <w:rsid w:val="00BF0FD5"/>
    <w:rsid w:val="00BF1202"/>
    <w:rsid w:val="00BF1499"/>
    <w:rsid w:val="00BF1C9D"/>
    <w:rsid w:val="00BF20BA"/>
    <w:rsid w:val="00BF2436"/>
    <w:rsid w:val="00BF2699"/>
    <w:rsid w:val="00BF2F2E"/>
    <w:rsid w:val="00BF3270"/>
    <w:rsid w:val="00BF36FB"/>
    <w:rsid w:val="00BF4205"/>
    <w:rsid w:val="00BF43BB"/>
    <w:rsid w:val="00BF4D74"/>
    <w:rsid w:val="00BF4E6F"/>
    <w:rsid w:val="00BF4FF5"/>
    <w:rsid w:val="00BF5478"/>
    <w:rsid w:val="00BF5794"/>
    <w:rsid w:val="00BF5975"/>
    <w:rsid w:val="00BF62AF"/>
    <w:rsid w:val="00BF79A5"/>
    <w:rsid w:val="00BF7D9C"/>
    <w:rsid w:val="00C003C6"/>
    <w:rsid w:val="00C00FCB"/>
    <w:rsid w:val="00C011F0"/>
    <w:rsid w:val="00C0266D"/>
    <w:rsid w:val="00C02E4F"/>
    <w:rsid w:val="00C037B0"/>
    <w:rsid w:val="00C0455D"/>
    <w:rsid w:val="00C046F0"/>
    <w:rsid w:val="00C048F7"/>
    <w:rsid w:val="00C04F40"/>
    <w:rsid w:val="00C05F6D"/>
    <w:rsid w:val="00C067EF"/>
    <w:rsid w:val="00C07AC2"/>
    <w:rsid w:val="00C07E0E"/>
    <w:rsid w:val="00C1053B"/>
    <w:rsid w:val="00C10CC8"/>
    <w:rsid w:val="00C119F5"/>
    <w:rsid w:val="00C11E31"/>
    <w:rsid w:val="00C11FA1"/>
    <w:rsid w:val="00C12356"/>
    <w:rsid w:val="00C12CD1"/>
    <w:rsid w:val="00C12D87"/>
    <w:rsid w:val="00C13977"/>
    <w:rsid w:val="00C14042"/>
    <w:rsid w:val="00C14B86"/>
    <w:rsid w:val="00C15429"/>
    <w:rsid w:val="00C15522"/>
    <w:rsid w:val="00C15B70"/>
    <w:rsid w:val="00C15C1F"/>
    <w:rsid w:val="00C17685"/>
    <w:rsid w:val="00C2006E"/>
    <w:rsid w:val="00C20F9A"/>
    <w:rsid w:val="00C21F42"/>
    <w:rsid w:val="00C2228B"/>
    <w:rsid w:val="00C228EB"/>
    <w:rsid w:val="00C22A07"/>
    <w:rsid w:val="00C2487D"/>
    <w:rsid w:val="00C26C26"/>
    <w:rsid w:val="00C26ED7"/>
    <w:rsid w:val="00C304E6"/>
    <w:rsid w:val="00C30A40"/>
    <w:rsid w:val="00C30A5C"/>
    <w:rsid w:val="00C30DBB"/>
    <w:rsid w:val="00C31124"/>
    <w:rsid w:val="00C3140A"/>
    <w:rsid w:val="00C316BF"/>
    <w:rsid w:val="00C31BBC"/>
    <w:rsid w:val="00C335D9"/>
    <w:rsid w:val="00C33758"/>
    <w:rsid w:val="00C33F8D"/>
    <w:rsid w:val="00C343E3"/>
    <w:rsid w:val="00C347FA"/>
    <w:rsid w:val="00C34DDC"/>
    <w:rsid w:val="00C3538A"/>
    <w:rsid w:val="00C358E6"/>
    <w:rsid w:val="00C35D75"/>
    <w:rsid w:val="00C36FBA"/>
    <w:rsid w:val="00C37CF8"/>
    <w:rsid w:val="00C40364"/>
    <w:rsid w:val="00C40A68"/>
    <w:rsid w:val="00C40D5C"/>
    <w:rsid w:val="00C41C2F"/>
    <w:rsid w:val="00C42545"/>
    <w:rsid w:val="00C43365"/>
    <w:rsid w:val="00C4381A"/>
    <w:rsid w:val="00C438E2"/>
    <w:rsid w:val="00C44E55"/>
    <w:rsid w:val="00C46008"/>
    <w:rsid w:val="00C46252"/>
    <w:rsid w:val="00C500FF"/>
    <w:rsid w:val="00C504C7"/>
    <w:rsid w:val="00C50573"/>
    <w:rsid w:val="00C505B8"/>
    <w:rsid w:val="00C5098A"/>
    <w:rsid w:val="00C51067"/>
    <w:rsid w:val="00C51CD7"/>
    <w:rsid w:val="00C5373E"/>
    <w:rsid w:val="00C53B5C"/>
    <w:rsid w:val="00C53B7D"/>
    <w:rsid w:val="00C546BC"/>
    <w:rsid w:val="00C54E53"/>
    <w:rsid w:val="00C55BDE"/>
    <w:rsid w:val="00C565EA"/>
    <w:rsid w:val="00C567BF"/>
    <w:rsid w:val="00C573AA"/>
    <w:rsid w:val="00C57C27"/>
    <w:rsid w:val="00C6073E"/>
    <w:rsid w:val="00C60B39"/>
    <w:rsid w:val="00C61235"/>
    <w:rsid w:val="00C61A2F"/>
    <w:rsid w:val="00C61A44"/>
    <w:rsid w:val="00C62EA4"/>
    <w:rsid w:val="00C64C13"/>
    <w:rsid w:val="00C65492"/>
    <w:rsid w:val="00C656A1"/>
    <w:rsid w:val="00C65DA0"/>
    <w:rsid w:val="00C65EE9"/>
    <w:rsid w:val="00C65F40"/>
    <w:rsid w:val="00C67145"/>
    <w:rsid w:val="00C67FB3"/>
    <w:rsid w:val="00C7049E"/>
    <w:rsid w:val="00C7195E"/>
    <w:rsid w:val="00C7227C"/>
    <w:rsid w:val="00C722EB"/>
    <w:rsid w:val="00C7332C"/>
    <w:rsid w:val="00C74A14"/>
    <w:rsid w:val="00C74B71"/>
    <w:rsid w:val="00C75CB4"/>
    <w:rsid w:val="00C76236"/>
    <w:rsid w:val="00C76941"/>
    <w:rsid w:val="00C76D33"/>
    <w:rsid w:val="00C7795D"/>
    <w:rsid w:val="00C77E81"/>
    <w:rsid w:val="00C80102"/>
    <w:rsid w:val="00C81844"/>
    <w:rsid w:val="00C81C23"/>
    <w:rsid w:val="00C82CF0"/>
    <w:rsid w:val="00C8318D"/>
    <w:rsid w:val="00C84073"/>
    <w:rsid w:val="00C8489C"/>
    <w:rsid w:val="00C84DB5"/>
    <w:rsid w:val="00C84EC9"/>
    <w:rsid w:val="00C8503C"/>
    <w:rsid w:val="00C85513"/>
    <w:rsid w:val="00C85BC9"/>
    <w:rsid w:val="00C8625A"/>
    <w:rsid w:val="00C865E0"/>
    <w:rsid w:val="00C86F31"/>
    <w:rsid w:val="00C87018"/>
    <w:rsid w:val="00C87517"/>
    <w:rsid w:val="00C876C9"/>
    <w:rsid w:val="00C90482"/>
    <w:rsid w:val="00C90920"/>
    <w:rsid w:val="00C90CF0"/>
    <w:rsid w:val="00C9112C"/>
    <w:rsid w:val="00C91BA1"/>
    <w:rsid w:val="00C91C89"/>
    <w:rsid w:val="00C91D89"/>
    <w:rsid w:val="00C92D1B"/>
    <w:rsid w:val="00C9337E"/>
    <w:rsid w:val="00C94539"/>
    <w:rsid w:val="00C95873"/>
    <w:rsid w:val="00C9593C"/>
    <w:rsid w:val="00C96B42"/>
    <w:rsid w:val="00C97970"/>
    <w:rsid w:val="00CA0198"/>
    <w:rsid w:val="00CA0995"/>
    <w:rsid w:val="00CA0FB3"/>
    <w:rsid w:val="00CA1048"/>
    <w:rsid w:val="00CA126E"/>
    <w:rsid w:val="00CA1548"/>
    <w:rsid w:val="00CA19E3"/>
    <w:rsid w:val="00CA28EE"/>
    <w:rsid w:val="00CA2C5E"/>
    <w:rsid w:val="00CA3461"/>
    <w:rsid w:val="00CA40C6"/>
    <w:rsid w:val="00CA45D2"/>
    <w:rsid w:val="00CA4A8B"/>
    <w:rsid w:val="00CA4AE1"/>
    <w:rsid w:val="00CA5205"/>
    <w:rsid w:val="00CA628D"/>
    <w:rsid w:val="00CA7440"/>
    <w:rsid w:val="00CB0367"/>
    <w:rsid w:val="00CB036F"/>
    <w:rsid w:val="00CB0436"/>
    <w:rsid w:val="00CB199E"/>
    <w:rsid w:val="00CB2227"/>
    <w:rsid w:val="00CB2937"/>
    <w:rsid w:val="00CB2B13"/>
    <w:rsid w:val="00CB3D47"/>
    <w:rsid w:val="00CB4690"/>
    <w:rsid w:val="00CB4B84"/>
    <w:rsid w:val="00CB5538"/>
    <w:rsid w:val="00CB60A1"/>
    <w:rsid w:val="00CB77B9"/>
    <w:rsid w:val="00CC0BD8"/>
    <w:rsid w:val="00CC0EAE"/>
    <w:rsid w:val="00CC1AB4"/>
    <w:rsid w:val="00CC3CBF"/>
    <w:rsid w:val="00CC518C"/>
    <w:rsid w:val="00CC520A"/>
    <w:rsid w:val="00CC5625"/>
    <w:rsid w:val="00CC6436"/>
    <w:rsid w:val="00CC6AD6"/>
    <w:rsid w:val="00CC6D48"/>
    <w:rsid w:val="00CC7724"/>
    <w:rsid w:val="00CC7ADB"/>
    <w:rsid w:val="00CC7D33"/>
    <w:rsid w:val="00CD2279"/>
    <w:rsid w:val="00CD252A"/>
    <w:rsid w:val="00CD28D8"/>
    <w:rsid w:val="00CD4C40"/>
    <w:rsid w:val="00CD5482"/>
    <w:rsid w:val="00CD6249"/>
    <w:rsid w:val="00CD6CEF"/>
    <w:rsid w:val="00CD739A"/>
    <w:rsid w:val="00CE0110"/>
    <w:rsid w:val="00CE1C92"/>
    <w:rsid w:val="00CE3ACE"/>
    <w:rsid w:val="00CE47D8"/>
    <w:rsid w:val="00CE4C07"/>
    <w:rsid w:val="00CE4E3C"/>
    <w:rsid w:val="00CE66B7"/>
    <w:rsid w:val="00CF0423"/>
    <w:rsid w:val="00CF0F73"/>
    <w:rsid w:val="00CF1733"/>
    <w:rsid w:val="00CF1A9F"/>
    <w:rsid w:val="00CF1BA5"/>
    <w:rsid w:val="00CF1E81"/>
    <w:rsid w:val="00CF210F"/>
    <w:rsid w:val="00CF2A04"/>
    <w:rsid w:val="00CF30CA"/>
    <w:rsid w:val="00CF3851"/>
    <w:rsid w:val="00CF3988"/>
    <w:rsid w:val="00CF3C82"/>
    <w:rsid w:val="00CF3EC5"/>
    <w:rsid w:val="00CF46FA"/>
    <w:rsid w:val="00CF474D"/>
    <w:rsid w:val="00CF4B21"/>
    <w:rsid w:val="00CF508F"/>
    <w:rsid w:val="00CF5224"/>
    <w:rsid w:val="00CF56A9"/>
    <w:rsid w:val="00CF63DB"/>
    <w:rsid w:val="00CF6B91"/>
    <w:rsid w:val="00D00149"/>
    <w:rsid w:val="00D0017E"/>
    <w:rsid w:val="00D00242"/>
    <w:rsid w:val="00D009F7"/>
    <w:rsid w:val="00D0116B"/>
    <w:rsid w:val="00D01437"/>
    <w:rsid w:val="00D01E3B"/>
    <w:rsid w:val="00D02899"/>
    <w:rsid w:val="00D031CC"/>
    <w:rsid w:val="00D03844"/>
    <w:rsid w:val="00D038FB"/>
    <w:rsid w:val="00D03CF9"/>
    <w:rsid w:val="00D03EFD"/>
    <w:rsid w:val="00D047D8"/>
    <w:rsid w:val="00D04896"/>
    <w:rsid w:val="00D04FCE"/>
    <w:rsid w:val="00D05F15"/>
    <w:rsid w:val="00D06197"/>
    <w:rsid w:val="00D06369"/>
    <w:rsid w:val="00D06C9F"/>
    <w:rsid w:val="00D104AF"/>
    <w:rsid w:val="00D1094B"/>
    <w:rsid w:val="00D10C42"/>
    <w:rsid w:val="00D11226"/>
    <w:rsid w:val="00D12E1B"/>
    <w:rsid w:val="00D1309B"/>
    <w:rsid w:val="00D13328"/>
    <w:rsid w:val="00D13852"/>
    <w:rsid w:val="00D13AFC"/>
    <w:rsid w:val="00D14EA1"/>
    <w:rsid w:val="00D14FDA"/>
    <w:rsid w:val="00D15685"/>
    <w:rsid w:val="00D15901"/>
    <w:rsid w:val="00D161FC"/>
    <w:rsid w:val="00D16F98"/>
    <w:rsid w:val="00D200F5"/>
    <w:rsid w:val="00D20D6C"/>
    <w:rsid w:val="00D21558"/>
    <w:rsid w:val="00D21BE9"/>
    <w:rsid w:val="00D22CE0"/>
    <w:rsid w:val="00D23CB1"/>
    <w:rsid w:val="00D245A8"/>
    <w:rsid w:val="00D24C5F"/>
    <w:rsid w:val="00D26935"/>
    <w:rsid w:val="00D26BB9"/>
    <w:rsid w:val="00D27C13"/>
    <w:rsid w:val="00D27DB1"/>
    <w:rsid w:val="00D302DA"/>
    <w:rsid w:val="00D30830"/>
    <w:rsid w:val="00D312CA"/>
    <w:rsid w:val="00D33442"/>
    <w:rsid w:val="00D33BF4"/>
    <w:rsid w:val="00D34296"/>
    <w:rsid w:val="00D3549B"/>
    <w:rsid w:val="00D36F2B"/>
    <w:rsid w:val="00D37096"/>
    <w:rsid w:val="00D37581"/>
    <w:rsid w:val="00D402F3"/>
    <w:rsid w:val="00D40D28"/>
    <w:rsid w:val="00D41465"/>
    <w:rsid w:val="00D41A33"/>
    <w:rsid w:val="00D42534"/>
    <w:rsid w:val="00D43223"/>
    <w:rsid w:val="00D4372D"/>
    <w:rsid w:val="00D43AF8"/>
    <w:rsid w:val="00D43B40"/>
    <w:rsid w:val="00D44CA0"/>
    <w:rsid w:val="00D4542F"/>
    <w:rsid w:val="00D4575C"/>
    <w:rsid w:val="00D46B0E"/>
    <w:rsid w:val="00D47075"/>
    <w:rsid w:val="00D504BF"/>
    <w:rsid w:val="00D50797"/>
    <w:rsid w:val="00D513CC"/>
    <w:rsid w:val="00D51C21"/>
    <w:rsid w:val="00D52D89"/>
    <w:rsid w:val="00D53E30"/>
    <w:rsid w:val="00D552C5"/>
    <w:rsid w:val="00D55B55"/>
    <w:rsid w:val="00D5654A"/>
    <w:rsid w:val="00D57BE3"/>
    <w:rsid w:val="00D60444"/>
    <w:rsid w:val="00D60B0C"/>
    <w:rsid w:val="00D6116C"/>
    <w:rsid w:val="00D6123C"/>
    <w:rsid w:val="00D62951"/>
    <w:rsid w:val="00D64FDF"/>
    <w:rsid w:val="00D6527D"/>
    <w:rsid w:val="00D65619"/>
    <w:rsid w:val="00D65AEC"/>
    <w:rsid w:val="00D66A21"/>
    <w:rsid w:val="00D6703D"/>
    <w:rsid w:val="00D677F4"/>
    <w:rsid w:val="00D705B1"/>
    <w:rsid w:val="00D705EA"/>
    <w:rsid w:val="00D71D04"/>
    <w:rsid w:val="00D72F56"/>
    <w:rsid w:val="00D72FB6"/>
    <w:rsid w:val="00D73402"/>
    <w:rsid w:val="00D74057"/>
    <w:rsid w:val="00D759C0"/>
    <w:rsid w:val="00D75CF5"/>
    <w:rsid w:val="00D76360"/>
    <w:rsid w:val="00D76965"/>
    <w:rsid w:val="00D77EC4"/>
    <w:rsid w:val="00D77FE2"/>
    <w:rsid w:val="00D80E42"/>
    <w:rsid w:val="00D80F21"/>
    <w:rsid w:val="00D8128E"/>
    <w:rsid w:val="00D81371"/>
    <w:rsid w:val="00D81F32"/>
    <w:rsid w:val="00D831B9"/>
    <w:rsid w:val="00D832B8"/>
    <w:rsid w:val="00D835C5"/>
    <w:rsid w:val="00D83600"/>
    <w:rsid w:val="00D83B01"/>
    <w:rsid w:val="00D84125"/>
    <w:rsid w:val="00D8457F"/>
    <w:rsid w:val="00D852BD"/>
    <w:rsid w:val="00D85F01"/>
    <w:rsid w:val="00D86291"/>
    <w:rsid w:val="00D868D3"/>
    <w:rsid w:val="00D878DB"/>
    <w:rsid w:val="00D902BA"/>
    <w:rsid w:val="00D9061D"/>
    <w:rsid w:val="00D90E3A"/>
    <w:rsid w:val="00D91E3B"/>
    <w:rsid w:val="00D91FA3"/>
    <w:rsid w:val="00D93408"/>
    <w:rsid w:val="00D93863"/>
    <w:rsid w:val="00D93BA0"/>
    <w:rsid w:val="00D93C10"/>
    <w:rsid w:val="00D970C8"/>
    <w:rsid w:val="00D975A5"/>
    <w:rsid w:val="00D97E10"/>
    <w:rsid w:val="00DA0B0B"/>
    <w:rsid w:val="00DA0BEF"/>
    <w:rsid w:val="00DA188D"/>
    <w:rsid w:val="00DA1BD0"/>
    <w:rsid w:val="00DA21B5"/>
    <w:rsid w:val="00DA3894"/>
    <w:rsid w:val="00DA445B"/>
    <w:rsid w:val="00DA549B"/>
    <w:rsid w:val="00DA563E"/>
    <w:rsid w:val="00DA5D8F"/>
    <w:rsid w:val="00DA5F17"/>
    <w:rsid w:val="00DA628F"/>
    <w:rsid w:val="00DA6FA8"/>
    <w:rsid w:val="00DA6FC0"/>
    <w:rsid w:val="00DA77CC"/>
    <w:rsid w:val="00DA7A24"/>
    <w:rsid w:val="00DA7FE6"/>
    <w:rsid w:val="00DB0099"/>
    <w:rsid w:val="00DB04E8"/>
    <w:rsid w:val="00DB0A62"/>
    <w:rsid w:val="00DB11F6"/>
    <w:rsid w:val="00DB1F1C"/>
    <w:rsid w:val="00DB1F3C"/>
    <w:rsid w:val="00DB3C31"/>
    <w:rsid w:val="00DB415A"/>
    <w:rsid w:val="00DC0B60"/>
    <w:rsid w:val="00DC167F"/>
    <w:rsid w:val="00DC25CB"/>
    <w:rsid w:val="00DC266F"/>
    <w:rsid w:val="00DC3596"/>
    <w:rsid w:val="00DC45F1"/>
    <w:rsid w:val="00DC60D9"/>
    <w:rsid w:val="00DC7EA7"/>
    <w:rsid w:val="00DD1082"/>
    <w:rsid w:val="00DD10BF"/>
    <w:rsid w:val="00DD117B"/>
    <w:rsid w:val="00DD1FD4"/>
    <w:rsid w:val="00DD1FEE"/>
    <w:rsid w:val="00DD21D2"/>
    <w:rsid w:val="00DD2C08"/>
    <w:rsid w:val="00DD3F17"/>
    <w:rsid w:val="00DD4843"/>
    <w:rsid w:val="00DD547C"/>
    <w:rsid w:val="00DD6C2B"/>
    <w:rsid w:val="00DD73AF"/>
    <w:rsid w:val="00DD783C"/>
    <w:rsid w:val="00DD7999"/>
    <w:rsid w:val="00DE0612"/>
    <w:rsid w:val="00DE0F6C"/>
    <w:rsid w:val="00DE1463"/>
    <w:rsid w:val="00DE1CC7"/>
    <w:rsid w:val="00DE267A"/>
    <w:rsid w:val="00DE38D9"/>
    <w:rsid w:val="00DE3905"/>
    <w:rsid w:val="00DE394B"/>
    <w:rsid w:val="00DE3B34"/>
    <w:rsid w:val="00DE4CE9"/>
    <w:rsid w:val="00DE4DE9"/>
    <w:rsid w:val="00DE665C"/>
    <w:rsid w:val="00DE78FE"/>
    <w:rsid w:val="00DE7BE2"/>
    <w:rsid w:val="00DF0560"/>
    <w:rsid w:val="00DF05B6"/>
    <w:rsid w:val="00DF095E"/>
    <w:rsid w:val="00DF331B"/>
    <w:rsid w:val="00DF35FB"/>
    <w:rsid w:val="00DF4539"/>
    <w:rsid w:val="00DF4BC4"/>
    <w:rsid w:val="00DF502C"/>
    <w:rsid w:val="00E00600"/>
    <w:rsid w:val="00E007A3"/>
    <w:rsid w:val="00E048A0"/>
    <w:rsid w:val="00E0681F"/>
    <w:rsid w:val="00E0695F"/>
    <w:rsid w:val="00E06F1B"/>
    <w:rsid w:val="00E07DA5"/>
    <w:rsid w:val="00E1036A"/>
    <w:rsid w:val="00E1050B"/>
    <w:rsid w:val="00E117AB"/>
    <w:rsid w:val="00E11993"/>
    <w:rsid w:val="00E11BDE"/>
    <w:rsid w:val="00E12779"/>
    <w:rsid w:val="00E13502"/>
    <w:rsid w:val="00E14E5F"/>
    <w:rsid w:val="00E1518F"/>
    <w:rsid w:val="00E1526C"/>
    <w:rsid w:val="00E166FA"/>
    <w:rsid w:val="00E1794C"/>
    <w:rsid w:val="00E200BC"/>
    <w:rsid w:val="00E205C6"/>
    <w:rsid w:val="00E22AEF"/>
    <w:rsid w:val="00E23BAE"/>
    <w:rsid w:val="00E2469E"/>
    <w:rsid w:val="00E24798"/>
    <w:rsid w:val="00E249B2"/>
    <w:rsid w:val="00E24AF3"/>
    <w:rsid w:val="00E24EFC"/>
    <w:rsid w:val="00E25B2C"/>
    <w:rsid w:val="00E2641B"/>
    <w:rsid w:val="00E27810"/>
    <w:rsid w:val="00E30B5F"/>
    <w:rsid w:val="00E3249C"/>
    <w:rsid w:val="00E34A5A"/>
    <w:rsid w:val="00E36843"/>
    <w:rsid w:val="00E3697D"/>
    <w:rsid w:val="00E373D8"/>
    <w:rsid w:val="00E40DED"/>
    <w:rsid w:val="00E40E49"/>
    <w:rsid w:val="00E41990"/>
    <w:rsid w:val="00E4285F"/>
    <w:rsid w:val="00E42CCF"/>
    <w:rsid w:val="00E42F9F"/>
    <w:rsid w:val="00E441C7"/>
    <w:rsid w:val="00E4440E"/>
    <w:rsid w:val="00E44544"/>
    <w:rsid w:val="00E45783"/>
    <w:rsid w:val="00E47B0B"/>
    <w:rsid w:val="00E5101C"/>
    <w:rsid w:val="00E52623"/>
    <w:rsid w:val="00E5284D"/>
    <w:rsid w:val="00E52B81"/>
    <w:rsid w:val="00E542B0"/>
    <w:rsid w:val="00E557C4"/>
    <w:rsid w:val="00E560C6"/>
    <w:rsid w:val="00E572DC"/>
    <w:rsid w:val="00E600EA"/>
    <w:rsid w:val="00E604F8"/>
    <w:rsid w:val="00E60A2E"/>
    <w:rsid w:val="00E6102A"/>
    <w:rsid w:val="00E61153"/>
    <w:rsid w:val="00E61DEE"/>
    <w:rsid w:val="00E6230A"/>
    <w:rsid w:val="00E62C86"/>
    <w:rsid w:val="00E63E39"/>
    <w:rsid w:val="00E64C12"/>
    <w:rsid w:val="00E64C86"/>
    <w:rsid w:val="00E662B8"/>
    <w:rsid w:val="00E668F7"/>
    <w:rsid w:val="00E66E44"/>
    <w:rsid w:val="00E67207"/>
    <w:rsid w:val="00E70638"/>
    <w:rsid w:val="00E70ABA"/>
    <w:rsid w:val="00E7107E"/>
    <w:rsid w:val="00E71441"/>
    <w:rsid w:val="00E71458"/>
    <w:rsid w:val="00E73078"/>
    <w:rsid w:val="00E73443"/>
    <w:rsid w:val="00E73597"/>
    <w:rsid w:val="00E762B0"/>
    <w:rsid w:val="00E76B4C"/>
    <w:rsid w:val="00E774E6"/>
    <w:rsid w:val="00E77A27"/>
    <w:rsid w:val="00E817C3"/>
    <w:rsid w:val="00E81E9B"/>
    <w:rsid w:val="00E8388A"/>
    <w:rsid w:val="00E85C3E"/>
    <w:rsid w:val="00E875B7"/>
    <w:rsid w:val="00E90474"/>
    <w:rsid w:val="00E91265"/>
    <w:rsid w:val="00E9322F"/>
    <w:rsid w:val="00E95974"/>
    <w:rsid w:val="00E95B63"/>
    <w:rsid w:val="00E95BDF"/>
    <w:rsid w:val="00E95D4F"/>
    <w:rsid w:val="00E96EAF"/>
    <w:rsid w:val="00E973E2"/>
    <w:rsid w:val="00E97958"/>
    <w:rsid w:val="00E97A1D"/>
    <w:rsid w:val="00E97E15"/>
    <w:rsid w:val="00EA0156"/>
    <w:rsid w:val="00EA0ADE"/>
    <w:rsid w:val="00EA1154"/>
    <w:rsid w:val="00EA11D0"/>
    <w:rsid w:val="00EA2EF7"/>
    <w:rsid w:val="00EA400E"/>
    <w:rsid w:val="00EA479B"/>
    <w:rsid w:val="00EA4BCF"/>
    <w:rsid w:val="00EA4E39"/>
    <w:rsid w:val="00EA520E"/>
    <w:rsid w:val="00EA5CCD"/>
    <w:rsid w:val="00EA5D38"/>
    <w:rsid w:val="00EA6148"/>
    <w:rsid w:val="00EA62D7"/>
    <w:rsid w:val="00EA72AE"/>
    <w:rsid w:val="00EA7739"/>
    <w:rsid w:val="00EB0A20"/>
    <w:rsid w:val="00EB2248"/>
    <w:rsid w:val="00EB251F"/>
    <w:rsid w:val="00EB34DE"/>
    <w:rsid w:val="00EB4689"/>
    <w:rsid w:val="00EB4A68"/>
    <w:rsid w:val="00EB4D25"/>
    <w:rsid w:val="00EB5D65"/>
    <w:rsid w:val="00EB5E07"/>
    <w:rsid w:val="00EB5FEB"/>
    <w:rsid w:val="00EB6714"/>
    <w:rsid w:val="00EB73E2"/>
    <w:rsid w:val="00EB762D"/>
    <w:rsid w:val="00EC04CF"/>
    <w:rsid w:val="00EC0C97"/>
    <w:rsid w:val="00EC12F1"/>
    <w:rsid w:val="00EC17B6"/>
    <w:rsid w:val="00EC1AB5"/>
    <w:rsid w:val="00EC2AE7"/>
    <w:rsid w:val="00EC371F"/>
    <w:rsid w:val="00EC390F"/>
    <w:rsid w:val="00EC3A68"/>
    <w:rsid w:val="00EC3BC4"/>
    <w:rsid w:val="00EC4002"/>
    <w:rsid w:val="00EC4AFC"/>
    <w:rsid w:val="00EC6911"/>
    <w:rsid w:val="00EC7632"/>
    <w:rsid w:val="00EC7FB1"/>
    <w:rsid w:val="00ED02CF"/>
    <w:rsid w:val="00ED02FD"/>
    <w:rsid w:val="00ED0C4E"/>
    <w:rsid w:val="00ED1247"/>
    <w:rsid w:val="00ED137F"/>
    <w:rsid w:val="00ED2107"/>
    <w:rsid w:val="00ED2919"/>
    <w:rsid w:val="00ED3AA1"/>
    <w:rsid w:val="00ED5244"/>
    <w:rsid w:val="00ED5ED7"/>
    <w:rsid w:val="00ED6785"/>
    <w:rsid w:val="00ED6CC7"/>
    <w:rsid w:val="00ED7414"/>
    <w:rsid w:val="00EE041D"/>
    <w:rsid w:val="00EE1BA2"/>
    <w:rsid w:val="00EE1C95"/>
    <w:rsid w:val="00EE1EA0"/>
    <w:rsid w:val="00EE27A5"/>
    <w:rsid w:val="00EE41CD"/>
    <w:rsid w:val="00EE461F"/>
    <w:rsid w:val="00EE5433"/>
    <w:rsid w:val="00EE5D64"/>
    <w:rsid w:val="00EE71D4"/>
    <w:rsid w:val="00EE75A3"/>
    <w:rsid w:val="00EE7D54"/>
    <w:rsid w:val="00EF0433"/>
    <w:rsid w:val="00EF05BF"/>
    <w:rsid w:val="00EF0C8F"/>
    <w:rsid w:val="00EF0C94"/>
    <w:rsid w:val="00EF0CEE"/>
    <w:rsid w:val="00EF18A7"/>
    <w:rsid w:val="00EF2B00"/>
    <w:rsid w:val="00EF65D8"/>
    <w:rsid w:val="00EF66F4"/>
    <w:rsid w:val="00EF736E"/>
    <w:rsid w:val="00EF7D88"/>
    <w:rsid w:val="00F00CC3"/>
    <w:rsid w:val="00F01174"/>
    <w:rsid w:val="00F024E3"/>
    <w:rsid w:val="00F027C0"/>
    <w:rsid w:val="00F0477B"/>
    <w:rsid w:val="00F04C1D"/>
    <w:rsid w:val="00F04F5F"/>
    <w:rsid w:val="00F0595A"/>
    <w:rsid w:val="00F063FD"/>
    <w:rsid w:val="00F070AA"/>
    <w:rsid w:val="00F07335"/>
    <w:rsid w:val="00F07B77"/>
    <w:rsid w:val="00F07CFD"/>
    <w:rsid w:val="00F10E8B"/>
    <w:rsid w:val="00F11824"/>
    <w:rsid w:val="00F11E45"/>
    <w:rsid w:val="00F13B56"/>
    <w:rsid w:val="00F15027"/>
    <w:rsid w:val="00F15ADC"/>
    <w:rsid w:val="00F16BB4"/>
    <w:rsid w:val="00F17147"/>
    <w:rsid w:val="00F17F38"/>
    <w:rsid w:val="00F24D75"/>
    <w:rsid w:val="00F24F7A"/>
    <w:rsid w:val="00F25A84"/>
    <w:rsid w:val="00F264CB"/>
    <w:rsid w:val="00F2700C"/>
    <w:rsid w:val="00F27593"/>
    <w:rsid w:val="00F27855"/>
    <w:rsid w:val="00F27E75"/>
    <w:rsid w:val="00F30087"/>
    <w:rsid w:val="00F30A2C"/>
    <w:rsid w:val="00F31152"/>
    <w:rsid w:val="00F313EC"/>
    <w:rsid w:val="00F31916"/>
    <w:rsid w:val="00F324C2"/>
    <w:rsid w:val="00F32539"/>
    <w:rsid w:val="00F332B7"/>
    <w:rsid w:val="00F35235"/>
    <w:rsid w:val="00F3534F"/>
    <w:rsid w:val="00F35556"/>
    <w:rsid w:val="00F360F0"/>
    <w:rsid w:val="00F36E77"/>
    <w:rsid w:val="00F36FF8"/>
    <w:rsid w:val="00F37AB4"/>
    <w:rsid w:val="00F37FA2"/>
    <w:rsid w:val="00F400E2"/>
    <w:rsid w:val="00F40941"/>
    <w:rsid w:val="00F40D1F"/>
    <w:rsid w:val="00F4191C"/>
    <w:rsid w:val="00F4443B"/>
    <w:rsid w:val="00F44645"/>
    <w:rsid w:val="00F4593E"/>
    <w:rsid w:val="00F4637B"/>
    <w:rsid w:val="00F46B2E"/>
    <w:rsid w:val="00F46D48"/>
    <w:rsid w:val="00F46EEF"/>
    <w:rsid w:val="00F47EEB"/>
    <w:rsid w:val="00F50908"/>
    <w:rsid w:val="00F5125F"/>
    <w:rsid w:val="00F5177C"/>
    <w:rsid w:val="00F51DC1"/>
    <w:rsid w:val="00F52FE7"/>
    <w:rsid w:val="00F53394"/>
    <w:rsid w:val="00F53842"/>
    <w:rsid w:val="00F54296"/>
    <w:rsid w:val="00F54338"/>
    <w:rsid w:val="00F54C3D"/>
    <w:rsid w:val="00F55A5C"/>
    <w:rsid w:val="00F55B6B"/>
    <w:rsid w:val="00F57271"/>
    <w:rsid w:val="00F572B3"/>
    <w:rsid w:val="00F574CC"/>
    <w:rsid w:val="00F60272"/>
    <w:rsid w:val="00F606B7"/>
    <w:rsid w:val="00F61E47"/>
    <w:rsid w:val="00F623C9"/>
    <w:rsid w:val="00F62647"/>
    <w:rsid w:val="00F62813"/>
    <w:rsid w:val="00F62CB6"/>
    <w:rsid w:val="00F63467"/>
    <w:rsid w:val="00F63F6E"/>
    <w:rsid w:val="00F64D75"/>
    <w:rsid w:val="00F65AD6"/>
    <w:rsid w:val="00F65FE6"/>
    <w:rsid w:val="00F66533"/>
    <w:rsid w:val="00F66611"/>
    <w:rsid w:val="00F66C9F"/>
    <w:rsid w:val="00F66EA8"/>
    <w:rsid w:val="00F70BBD"/>
    <w:rsid w:val="00F70C77"/>
    <w:rsid w:val="00F70D1B"/>
    <w:rsid w:val="00F712A8"/>
    <w:rsid w:val="00F72183"/>
    <w:rsid w:val="00F7249F"/>
    <w:rsid w:val="00F726BE"/>
    <w:rsid w:val="00F73074"/>
    <w:rsid w:val="00F73317"/>
    <w:rsid w:val="00F73EA3"/>
    <w:rsid w:val="00F74F2D"/>
    <w:rsid w:val="00F76FEE"/>
    <w:rsid w:val="00F7704D"/>
    <w:rsid w:val="00F774AD"/>
    <w:rsid w:val="00F80155"/>
    <w:rsid w:val="00F810A9"/>
    <w:rsid w:val="00F8111E"/>
    <w:rsid w:val="00F834BB"/>
    <w:rsid w:val="00F84551"/>
    <w:rsid w:val="00F848CA"/>
    <w:rsid w:val="00F84CBE"/>
    <w:rsid w:val="00F85093"/>
    <w:rsid w:val="00F8530B"/>
    <w:rsid w:val="00F87AF1"/>
    <w:rsid w:val="00F909A3"/>
    <w:rsid w:val="00F916E8"/>
    <w:rsid w:val="00F91BA0"/>
    <w:rsid w:val="00F933FD"/>
    <w:rsid w:val="00F94109"/>
    <w:rsid w:val="00F9799D"/>
    <w:rsid w:val="00FA0B97"/>
    <w:rsid w:val="00FA109A"/>
    <w:rsid w:val="00FA313F"/>
    <w:rsid w:val="00FA3E88"/>
    <w:rsid w:val="00FA48E0"/>
    <w:rsid w:val="00FA4F5B"/>
    <w:rsid w:val="00FA6A8A"/>
    <w:rsid w:val="00FA7EEE"/>
    <w:rsid w:val="00FB0791"/>
    <w:rsid w:val="00FB1F35"/>
    <w:rsid w:val="00FB27A1"/>
    <w:rsid w:val="00FB304C"/>
    <w:rsid w:val="00FB3113"/>
    <w:rsid w:val="00FB3FDC"/>
    <w:rsid w:val="00FB43D6"/>
    <w:rsid w:val="00FB4F16"/>
    <w:rsid w:val="00FB547C"/>
    <w:rsid w:val="00FB5841"/>
    <w:rsid w:val="00FB5EAA"/>
    <w:rsid w:val="00FB6507"/>
    <w:rsid w:val="00FB6F13"/>
    <w:rsid w:val="00FB6F2E"/>
    <w:rsid w:val="00FB79BA"/>
    <w:rsid w:val="00FB7CD1"/>
    <w:rsid w:val="00FC01C8"/>
    <w:rsid w:val="00FC049B"/>
    <w:rsid w:val="00FC0952"/>
    <w:rsid w:val="00FC0EA0"/>
    <w:rsid w:val="00FC1631"/>
    <w:rsid w:val="00FC2992"/>
    <w:rsid w:val="00FC3211"/>
    <w:rsid w:val="00FC5EB9"/>
    <w:rsid w:val="00FC5ED9"/>
    <w:rsid w:val="00FC637D"/>
    <w:rsid w:val="00FC76D7"/>
    <w:rsid w:val="00FC7899"/>
    <w:rsid w:val="00FD0031"/>
    <w:rsid w:val="00FD0C0F"/>
    <w:rsid w:val="00FD0D03"/>
    <w:rsid w:val="00FD1573"/>
    <w:rsid w:val="00FD1937"/>
    <w:rsid w:val="00FD23B7"/>
    <w:rsid w:val="00FD2467"/>
    <w:rsid w:val="00FD2575"/>
    <w:rsid w:val="00FD287E"/>
    <w:rsid w:val="00FD2B65"/>
    <w:rsid w:val="00FD3112"/>
    <w:rsid w:val="00FD31A8"/>
    <w:rsid w:val="00FD38DB"/>
    <w:rsid w:val="00FD5557"/>
    <w:rsid w:val="00FD58A4"/>
    <w:rsid w:val="00FD6BD6"/>
    <w:rsid w:val="00FD7E5D"/>
    <w:rsid w:val="00FE02E7"/>
    <w:rsid w:val="00FE0330"/>
    <w:rsid w:val="00FE054C"/>
    <w:rsid w:val="00FE0613"/>
    <w:rsid w:val="00FE0BCE"/>
    <w:rsid w:val="00FE1481"/>
    <w:rsid w:val="00FE1EE7"/>
    <w:rsid w:val="00FE39E3"/>
    <w:rsid w:val="00FE4FBA"/>
    <w:rsid w:val="00FE51C9"/>
    <w:rsid w:val="00FE567C"/>
    <w:rsid w:val="00FE5A4D"/>
    <w:rsid w:val="00FE6952"/>
    <w:rsid w:val="00FE7602"/>
    <w:rsid w:val="00FE77F0"/>
    <w:rsid w:val="00FF004F"/>
    <w:rsid w:val="00FF031E"/>
    <w:rsid w:val="00FF11F2"/>
    <w:rsid w:val="00FF13C1"/>
    <w:rsid w:val="00FF1991"/>
    <w:rsid w:val="00FF1E31"/>
    <w:rsid w:val="00FF20D4"/>
    <w:rsid w:val="00FF2812"/>
    <w:rsid w:val="00FF31FD"/>
    <w:rsid w:val="00FF7467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40162F-2637-406D-A260-5F241D3D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C0"/>
  </w:style>
  <w:style w:type="paragraph" w:styleId="1">
    <w:name w:val="heading 1"/>
    <w:basedOn w:val="a"/>
    <w:next w:val="a"/>
    <w:link w:val="10"/>
    <w:qFormat/>
    <w:rsid w:val="003644C0"/>
    <w:pPr>
      <w:keepNext/>
      <w:jc w:val="both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rsid w:val="003644C0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644C0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3644C0"/>
    <w:pPr>
      <w:keepNext/>
      <w:jc w:val="center"/>
      <w:outlineLvl w:val="3"/>
    </w:pPr>
    <w:rPr>
      <w:b/>
      <w:color w:val="800000"/>
      <w:sz w:val="22"/>
    </w:rPr>
  </w:style>
  <w:style w:type="paragraph" w:styleId="5">
    <w:name w:val="heading 5"/>
    <w:basedOn w:val="a"/>
    <w:next w:val="a"/>
    <w:qFormat/>
    <w:rsid w:val="003644C0"/>
    <w:pPr>
      <w:keepNext/>
      <w:jc w:val="right"/>
      <w:outlineLvl w:val="4"/>
    </w:pPr>
    <w:rPr>
      <w:b/>
      <w:color w:val="800000"/>
      <w:sz w:val="18"/>
    </w:rPr>
  </w:style>
  <w:style w:type="paragraph" w:styleId="6">
    <w:name w:val="heading 6"/>
    <w:basedOn w:val="a"/>
    <w:next w:val="a"/>
    <w:qFormat/>
    <w:rsid w:val="003644C0"/>
    <w:pPr>
      <w:keepNext/>
      <w:tabs>
        <w:tab w:val="left" w:pos="8647"/>
      </w:tabs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3644C0"/>
    <w:pPr>
      <w:keepNext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3644C0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644C0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4C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644C0"/>
  </w:style>
  <w:style w:type="paragraph" w:styleId="a5">
    <w:name w:val="footer"/>
    <w:basedOn w:val="a"/>
    <w:rsid w:val="003644C0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3644C0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link w:val="a8"/>
    <w:rsid w:val="003644C0"/>
    <w:pPr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3644C0"/>
    <w:pPr>
      <w:jc w:val="both"/>
    </w:pPr>
    <w:rPr>
      <w:rFonts w:ascii="Arial" w:hAnsi="Arial"/>
      <w:sz w:val="24"/>
    </w:rPr>
  </w:style>
  <w:style w:type="paragraph" w:styleId="a9">
    <w:name w:val="Plain Text"/>
    <w:basedOn w:val="a"/>
    <w:link w:val="aa"/>
    <w:rsid w:val="003644C0"/>
    <w:rPr>
      <w:rFonts w:ascii="Courier New" w:hAnsi="Courier New"/>
      <w:lang w:val="x-none" w:eastAsia="x-none"/>
    </w:rPr>
  </w:style>
  <w:style w:type="paragraph" w:styleId="30">
    <w:name w:val="Body Text 3"/>
    <w:basedOn w:val="a"/>
    <w:link w:val="31"/>
    <w:rsid w:val="003644C0"/>
    <w:pPr>
      <w:jc w:val="center"/>
    </w:pPr>
    <w:rPr>
      <w:color w:val="800000"/>
      <w:sz w:val="18"/>
      <w:lang w:val="x-none" w:eastAsia="x-none"/>
    </w:rPr>
  </w:style>
  <w:style w:type="paragraph" w:customStyle="1" w:styleId="11">
    <w:name w:val="Обычный1"/>
    <w:rsid w:val="003644C0"/>
    <w:pPr>
      <w:widowControl w:val="0"/>
    </w:pPr>
    <w:rPr>
      <w:rFonts w:ascii="Arial" w:hAnsi="Arial"/>
      <w:snapToGrid w:val="0"/>
      <w:sz w:val="18"/>
    </w:rPr>
  </w:style>
  <w:style w:type="paragraph" w:customStyle="1" w:styleId="ab">
    <w:name w:val="Знак Знак Знак Знак Знак Знак"/>
    <w:basedOn w:val="a3"/>
    <w:rsid w:val="003376EC"/>
    <w:pPr>
      <w:tabs>
        <w:tab w:val="clear" w:pos="4536"/>
        <w:tab w:val="clear" w:pos="9072"/>
      </w:tabs>
      <w:ind w:right="40" w:firstLine="720"/>
      <w:jc w:val="both"/>
    </w:pPr>
    <w:rPr>
      <w:rFonts w:eastAsia="Symbol"/>
      <w:sz w:val="28"/>
    </w:rPr>
  </w:style>
  <w:style w:type="paragraph" w:styleId="ac">
    <w:name w:val="footnote text"/>
    <w:basedOn w:val="a"/>
    <w:link w:val="ad"/>
    <w:semiHidden/>
    <w:rsid w:val="00E00600"/>
  </w:style>
  <w:style w:type="character" w:styleId="ae">
    <w:name w:val="footnote reference"/>
    <w:semiHidden/>
    <w:rsid w:val="00E00600"/>
    <w:rPr>
      <w:vertAlign w:val="superscript"/>
    </w:rPr>
  </w:style>
  <w:style w:type="character" w:customStyle="1" w:styleId="aa">
    <w:name w:val="Текст Знак"/>
    <w:link w:val="a9"/>
    <w:rsid w:val="00910528"/>
    <w:rPr>
      <w:rFonts w:ascii="Courier New" w:hAnsi="Courier New"/>
    </w:rPr>
  </w:style>
  <w:style w:type="character" w:customStyle="1" w:styleId="31">
    <w:name w:val="Основной текст 3 Знак"/>
    <w:link w:val="30"/>
    <w:rsid w:val="00910528"/>
    <w:rPr>
      <w:color w:val="800000"/>
      <w:sz w:val="18"/>
    </w:rPr>
  </w:style>
  <w:style w:type="character" w:customStyle="1" w:styleId="ad">
    <w:name w:val="Текст сноски Знак"/>
    <w:basedOn w:val="a0"/>
    <w:link w:val="ac"/>
    <w:semiHidden/>
    <w:rsid w:val="00910528"/>
  </w:style>
  <w:style w:type="paragraph" w:styleId="af">
    <w:name w:val="Balloon Text"/>
    <w:basedOn w:val="a"/>
    <w:link w:val="af0"/>
    <w:rsid w:val="00C10CC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C10CC8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D0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83DA8"/>
    <w:rPr>
      <w:b/>
      <w:sz w:val="24"/>
    </w:rPr>
  </w:style>
  <w:style w:type="character" w:customStyle="1" w:styleId="a8">
    <w:name w:val="Основной текст Знак"/>
    <w:link w:val="a7"/>
    <w:rsid w:val="00734FB1"/>
    <w:rPr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1AC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94673"/>
    <w:pPr>
      <w:tabs>
        <w:tab w:val="left" w:pos="880"/>
        <w:tab w:val="right" w:leader="dot" w:pos="9912"/>
      </w:tabs>
      <w:spacing w:after="100" w:line="276" w:lineRule="auto"/>
      <w:ind w:left="220"/>
      <w:jc w:val="both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994673"/>
    <w:pPr>
      <w:tabs>
        <w:tab w:val="left" w:pos="440"/>
        <w:tab w:val="right" w:leader="dot" w:pos="9345"/>
      </w:tabs>
      <w:spacing w:after="100" w:line="360" w:lineRule="auto"/>
      <w:jc w:val="both"/>
    </w:pPr>
    <w:rPr>
      <w:noProof/>
      <w:sz w:val="24"/>
      <w:szCs w:val="24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AE1AC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6160E1"/>
    <w:rPr>
      <w:color w:val="0000FF"/>
      <w:u w:val="single"/>
    </w:rPr>
  </w:style>
  <w:style w:type="character" w:styleId="af4">
    <w:name w:val="Emphasis"/>
    <w:qFormat/>
    <w:rsid w:val="00B172BB"/>
    <w:rPr>
      <w:i/>
      <w:iCs/>
    </w:rPr>
  </w:style>
  <w:style w:type="paragraph" w:styleId="af5">
    <w:name w:val="List Paragraph"/>
    <w:basedOn w:val="a"/>
    <w:uiPriority w:val="34"/>
    <w:qFormat/>
    <w:rsid w:val="002B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hPercent val="96"/>
      <c:rotY val="0"/>
      <c:depthPercent val="100"/>
      <c:rAngAx val="0"/>
    </c:view3D>
    <c:floor>
      <c:thickness val="0"/>
    </c:floor>
    <c:side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  <a:ln w="25398">
          <a:noFill/>
        </a:ln>
      </c:spPr>
    </c:sideWall>
    <c:back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  <a:ln w="25398">
          <a:noFill/>
        </a:ln>
      </c:spPr>
    </c:backWall>
    <c:plotArea>
      <c:layout>
        <c:manualLayout>
          <c:layoutTarget val="inner"/>
          <c:xMode val="edge"/>
          <c:yMode val="edge"/>
          <c:x val="0.26414760469481374"/>
          <c:y val="2.2580645161290533E-2"/>
          <c:w val="0.68043209732314613"/>
          <c:h val="0.88709677419355115"/>
        </c:manualLayout>
      </c:layout>
      <c:bar3DChart>
        <c:barDir val="bar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92D050"/>
            </a:solidFill>
            <a:ln w="3175">
              <a:solidFill>
                <a:schemeClr val="accent3">
                  <a:lumMod val="75000"/>
                </a:scheme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4.7302601106750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56-4797-9EBA-BC389087A8C6}"/>
                </c:ext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0.52100000000000002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56-4797-9EBA-BC389087A8C6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Псковская область</c:v>
                </c:pt>
              </c:strCache>
            </c:strRef>
          </c:tx>
          <c:spPr>
            <a:solidFill>
              <a:srgbClr val="FF0000"/>
            </a:solidFill>
            <a:ln w="3175">
              <a:solidFill>
                <a:srgbClr val="FF0000"/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0.0%</c:formatCode>
                <c:ptCount val="1"/>
                <c:pt idx="0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56-4797-9EBA-BC389087A8C6}"/>
            </c:ext>
          </c:extLst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Новгородская область</c:v>
                </c:pt>
              </c:strCache>
            </c:strRef>
          </c:tx>
          <c:spPr>
            <a:solidFill>
              <a:srgbClr val="800080"/>
            </a:solidFill>
            <a:ln w="3175">
              <a:solidFill>
                <a:srgbClr val="800080"/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0.0%</c:formatCode>
                <c:ptCount val="1"/>
                <c:pt idx="0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56-4797-9EBA-BC389087A8C6}"/>
            </c:ext>
          </c:extLst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Мурманская область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3175">
              <a:solidFill>
                <a:schemeClr val="accent2">
                  <a:lumMod val="20000"/>
                  <a:lumOff val="8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0.0%</c:formatCode>
                <c:ptCount val="1"/>
                <c:pt idx="0">
                  <c:v>7.1999999999999995E-2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56-4797-9EBA-BC389087A8C6}"/>
            </c:ext>
          </c:extLst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3175">
              <a:solidFill>
                <a:schemeClr val="accent3">
                  <a:lumMod val="40000"/>
                  <a:lumOff val="6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0.0%</c:formatCode>
                <c:ptCount val="1"/>
                <c:pt idx="0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56-4797-9EBA-BC389087A8C6}"/>
            </c:ext>
          </c:extLst>
        </c:ser>
        <c:ser>
          <c:idx val="6"/>
          <c:order val="5"/>
          <c:tx>
            <c:strRef>
              <c:f>Sheet1!$A$8</c:f>
              <c:strCache>
                <c:ptCount val="1"/>
                <c:pt idx="0">
                  <c:v>Республика Коми</c:v>
                </c:pt>
              </c:strCache>
            </c:strRef>
          </c:tx>
          <c:spPr>
            <a:solidFill>
              <a:srgbClr val="00FFFF"/>
            </a:solidFill>
            <a:ln w="3175">
              <a:solidFill>
                <a:srgbClr val="00FFFF"/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0.0%</c:formatCode>
                <c:ptCount val="1"/>
                <c:pt idx="0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556-4797-9EBA-BC389087A8C6}"/>
            </c:ext>
          </c:extLst>
        </c:ser>
        <c:ser>
          <c:idx val="7"/>
          <c:order val="6"/>
          <c:tx>
            <c:strRef>
              <c:f>Sheet1!$A$9</c:f>
              <c:strCache>
                <c:ptCount val="1"/>
                <c:pt idx="0">
                  <c:v>Республика Карелия</c:v>
                </c:pt>
              </c:strCache>
            </c:strRef>
          </c:tx>
          <c:spPr>
            <a:solidFill>
              <a:srgbClr val="FF00FF"/>
            </a:solidFill>
            <a:ln w="3175">
              <a:solidFill>
                <a:srgbClr val="FF00FF"/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0.0%</c:formatCode>
                <c:ptCount val="1"/>
                <c:pt idx="0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556-4797-9EBA-BC389087A8C6}"/>
            </c:ext>
          </c:extLst>
        </c:ser>
        <c:ser>
          <c:idx val="10"/>
          <c:order val="7"/>
          <c:tx>
            <c:strRef>
              <c:f>Sheet1!$A$10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3333CC"/>
            </a:solidFill>
            <a:ln w="3175">
              <a:solidFill>
                <a:srgbClr val="3333CC"/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0.0%</c:formatCode>
                <c:ptCount val="1"/>
                <c:pt idx="0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556-4797-9EBA-BC389087A8C6}"/>
            </c:ext>
          </c:extLst>
        </c:ser>
        <c:ser>
          <c:idx val="8"/>
          <c:order val="8"/>
          <c:tx>
            <c:strRef>
              <c:f>Sheet1!$A$11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solidFill>
              <a:srgbClr val="7030A0"/>
            </a:solidFill>
            <a:ln w="3175">
              <a:solidFill>
                <a:schemeClr val="accent4">
                  <a:lumMod val="5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0.0%</c:formatCode>
                <c:ptCount val="1"/>
                <c:pt idx="0">
                  <c:v>9.2999999999999999E-2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556-4797-9EBA-BC389087A8C6}"/>
            </c:ext>
          </c:extLst>
        </c:ser>
        <c:ser>
          <c:idx val="9"/>
          <c:order val="9"/>
          <c:tx>
            <c:strRef>
              <c:f>Sheet1!$A$12</c:f>
              <c:strCache>
                <c:ptCount val="1"/>
                <c:pt idx="0">
                  <c:v>Архангельская область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  <a:ln w="3175">
              <a:solidFill>
                <a:schemeClr val="accent2">
                  <a:lumMod val="5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Sheet1!$B$12:$B$12</c:f>
              <c:numCache>
                <c:formatCode>0.0%</c:formatCode>
                <c:ptCount val="1"/>
                <c:pt idx="0">
                  <c:v>5.8000000000000003E-2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556-4797-9EBA-BC389087A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shape val="box"/>
        <c:axId val="97939456"/>
        <c:axId val="97942144"/>
        <c:axId val="0"/>
      </c:bar3DChart>
      <c:catAx>
        <c:axId val="97939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942144"/>
        <c:crosses val="autoZero"/>
        <c:auto val="0"/>
        <c:lblAlgn val="ctr"/>
        <c:lblOffset val="100"/>
        <c:noMultiLvlLbl val="0"/>
      </c:catAx>
      <c:valAx>
        <c:axId val="97942144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9394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1.0830307888160686E-2"/>
          <c:y val="6.0771278590176225E-2"/>
          <c:w val="0.2526689251052921"/>
          <c:h val="0.81276002999625052"/>
        </c:manualLayout>
      </c:layout>
      <c:overlay val="0"/>
      <c:spPr>
        <a:noFill/>
        <a:ln w="25394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38093">
      <a:solidFill>
        <a:srgbClr val="CC9CCC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hPercent val="85"/>
      <c:rotY val="0"/>
      <c:depthPercent val="100"/>
      <c:rAngAx val="0"/>
    </c:view3D>
    <c:floor>
      <c:thickness val="0"/>
    </c:floor>
    <c:side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  <a:ln w="25401">
          <a:noFill/>
        </a:ln>
      </c:spPr>
    </c:sideWall>
    <c:back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  <a:ln w="25401">
          <a:noFill/>
        </a:ln>
      </c:spPr>
    </c:backWall>
    <c:plotArea>
      <c:layout>
        <c:manualLayout>
          <c:layoutTarget val="inner"/>
          <c:xMode val="edge"/>
          <c:yMode val="edge"/>
          <c:x val="0.28771929824561432"/>
          <c:y val="2.2653721682848002E-2"/>
          <c:w val="0.66666666666666663"/>
          <c:h val="0.89320388349514568"/>
        </c:manualLayout>
      </c:layout>
      <c:bar3DChart>
        <c:barDir val="bar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92D050"/>
            </a:solidFill>
            <a:ln w="3175">
              <a:solidFill>
                <a:schemeClr val="accent3">
                  <a:lumMod val="75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0.60599999999999998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CA-4E1F-9ED4-9DAFDACCE5E4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Псковская   область</c:v>
                </c:pt>
              </c:strCache>
            </c:strRef>
          </c:tx>
          <c:spPr>
            <a:solidFill>
              <a:srgbClr val="FF0000"/>
            </a:solidFill>
            <a:ln w="3175">
              <a:solidFill>
                <a:srgbClr val="FF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6698040978597373E-3"/>
                  <c:y val="-9.2693535504244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CA-4E1F-9ED4-9DAFDACCE5E4}"/>
                </c:ext>
              </c:extLst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0.0%</c:formatCode>
                <c:ptCount val="1"/>
                <c:pt idx="0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CA-4E1F-9ED4-9DAFDACCE5E4}"/>
            </c:ext>
          </c:extLst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Новгородская область</c:v>
                </c:pt>
              </c:strCache>
            </c:strRef>
          </c:tx>
          <c:spPr>
            <a:solidFill>
              <a:srgbClr val="800080"/>
            </a:solidFill>
            <a:ln w="3175">
              <a:solidFill>
                <a:srgbClr val="80008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0.0%</c:formatCode>
                <c:ptCount val="1"/>
                <c:pt idx="0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CA-4E1F-9ED4-9DAFDACCE5E4}"/>
            </c:ext>
          </c:extLst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Мурманская область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3175">
              <a:solidFill>
                <a:schemeClr val="accent2">
                  <a:lumMod val="40000"/>
                  <a:lumOff val="6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0.0%</c:formatCode>
                <c:ptCount val="1"/>
                <c:pt idx="0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8CA-4E1F-9ED4-9DAFDACCE5E4}"/>
            </c:ext>
          </c:extLst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3175">
              <a:solidFill>
                <a:schemeClr val="accent3">
                  <a:lumMod val="60000"/>
                  <a:lumOff val="4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0.0%</c:formatCode>
                <c:ptCount val="1"/>
                <c:pt idx="0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8CA-4E1F-9ED4-9DAFDACCE5E4}"/>
            </c:ext>
          </c:extLst>
        </c:ser>
        <c:ser>
          <c:idx val="6"/>
          <c:order val="5"/>
          <c:tx>
            <c:strRef>
              <c:f>Sheet1!$A$8</c:f>
              <c:strCache>
                <c:ptCount val="1"/>
                <c:pt idx="0">
                  <c:v>Республика   Коми</c:v>
                </c:pt>
              </c:strCache>
            </c:strRef>
          </c:tx>
          <c:spPr>
            <a:solidFill>
              <a:srgbClr val="00FFFF"/>
            </a:solidFill>
            <a:ln w="3175">
              <a:solidFill>
                <a:srgbClr val="00FFFF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0.0%</c:formatCode>
                <c:ptCount val="1"/>
                <c:pt idx="0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8CA-4E1F-9ED4-9DAFDACCE5E4}"/>
            </c:ext>
          </c:extLst>
        </c:ser>
        <c:ser>
          <c:idx val="7"/>
          <c:order val="6"/>
          <c:tx>
            <c:strRef>
              <c:f>Sheet1!$A$9</c:f>
              <c:strCache>
                <c:ptCount val="1"/>
                <c:pt idx="0">
                  <c:v>Республика Карелия</c:v>
                </c:pt>
              </c:strCache>
            </c:strRef>
          </c:tx>
          <c:spPr>
            <a:solidFill>
              <a:srgbClr val="FF00FF"/>
            </a:solidFill>
            <a:ln w="3175">
              <a:solidFill>
                <a:srgbClr val="FF00FF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0.0%</c:formatCode>
                <c:ptCount val="1"/>
                <c:pt idx="0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8CA-4E1F-9ED4-9DAFDACCE5E4}"/>
            </c:ext>
          </c:extLst>
        </c:ser>
        <c:ser>
          <c:idx val="10"/>
          <c:order val="7"/>
          <c:tx>
            <c:strRef>
              <c:f>Sheet1!$A$10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3333CC"/>
            </a:solidFill>
            <a:ln w="3175">
              <a:solidFill>
                <a:srgbClr val="3333CC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0.0%</c:formatCode>
                <c:ptCount val="1"/>
                <c:pt idx="0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8CA-4E1F-9ED4-9DAFDACCE5E4}"/>
            </c:ext>
          </c:extLst>
        </c:ser>
        <c:ser>
          <c:idx val="8"/>
          <c:order val="8"/>
          <c:tx>
            <c:strRef>
              <c:f>Sheet1!$A$11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solidFill>
              <a:srgbClr val="7030A0"/>
            </a:solidFill>
            <a:ln w="3175">
              <a:solidFill>
                <a:schemeClr val="accent4">
                  <a:lumMod val="75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0.0%</c:formatCode>
                <c:ptCount val="1"/>
                <c:pt idx="0">
                  <c:v>1.9E-2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8CA-4E1F-9ED4-9DAFDACCE5E4}"/>
            </c:ext>
          </c:extLst>
        </c:ser>
        <c:ser>
          <c:idx val="9"/>
          <c:order val="9"/>
          <c:tx>
            <c:strRef>
              <c:f>Sheet1!$A$12</c:f>
              <c:strCache>
                <c:ptCount val="1"/>
                <c:pt idx="0">
                  <c:v>Архангельская область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  <a:ln w="3175">
              <a:solidFill>
                <a:schemeClr val="accent2">
                  <a:lumMod val="5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Sheet1!$B$12:$B$12</c:f>
              <c:numCache>
                <c:formatCode>0.0%</c:formatCode>
                <c:ptCount val="1"/>
                <c:pt idx="0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8CA-4E1F-9ED4-9DAFDACCE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shape val="box"/>
        <c:axId val="207633408"/>
        <c:axId val="21885696"/>
        <c:axId val="0"/>
      </c:bar3DChart>
      <c:catAx>
        <c:axId val="207633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885696"/>
        <c:crosses val="autoZero"/>
        <c:auto val="0"/>
        <c:lblAlgn val="ctr"/>
        <c:lblOffset val="100"/>
        <c:noMultiLvlLbl val="0"/>
      </c:catAx>
      <c:valAx>
        <c:axId val="21885696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76334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7.5655793025871762E-2"/>
          <c:w val="0.2855243260155394"/>
          <c:h val="0.80487664041994755"/>
        </c:manualLayout>
      </c:layout>
      <c:overlay val="0"/>
      <c:spPr>
        <a:noFill/>
        <a:ln w="25397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38096">
      <a:solidFill>
        <a:srgbClr val="CC9CCC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52380952380937"/>
          <c:y val="4.4585987261146875E-2"/>
          <c:w val="0.83238095238095233"/>
          <c:h val="0.7961783439490445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Товарооборот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35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-6.9085184506588989E-3"/>
                  <c:y val="1.45464168495697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EF-46A1-9FDC-CF29ACAE2AEA}"/>
                </c:ext>
              </c:extLst>
            </c:dLbl>
            <c:dLbl>
              <c:idx val="1"/>
              <c:layout>
                <c:manualLayout>
                  <c:x val="-2.4174854249413513E-4"/>
                  <c:y val="1.0271356080489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EF-46A1-9FDC-CF29ACAE2A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2017 г.</c:v>
                </c:pt>
                <c:pt idx="1">
                  <c:v>Январь-декабрь 2018 г.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2599311.1799999997</c:v>
                </c:pt>
                <c:pt idx="1">
                  <c:v>3190583.8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EF-46A1-9FDC-CF29ACAE2AEA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30000"/>
                    <a:satMod val="115000"/>
                  </a:schemeClr>
                </a:gs>
                <a:gs pos="50000">
                  <a:schemeClr val="accent3">
                    <a:shade val="67500"/>
                    <a:satMod val="115000"/>
                  </a:schemeClr>
                </a:gs>
                <a:gs pos="100000">
                  <a:schemeClr val="accent3">
                    <a:shade val="100000"/>
                    <a:satMod val="115000"/>
                  </a:schemeClr>
                </a:gs>
              </a:gsLst>
              <a:lin ang="27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2.6243002810489396E-2"/>
                  <c:y val="3.8433595800524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EF-46A1-9FDC-CF29ACAE2AEA}"/>
                </c:ext>
              </c:extLst>
            </c:dLbl>
            <c:dLbl>
              <c:idx val="1"/>
              <c:layout>
                <c:manualLayout>
                  <c:x val="1.3296913107100551E-2"/>
                  <c:y val="9.71926509186351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EF-46A1-9FDC-CF29ACAE2A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2017 г.</c:v>
                </c:pt>
                <c:pt idx="1">
                  <c:v>Январь-декабрь 2018 г.</c:v>
                </c:pt>
              </c:strCache>
            </c:strRef>
          </c:cat>
          <c:val>
            <c:numRef>
              <c:f>Sheet1!$B$3:$C$3</c:f>
              <c:numCache>
                <c:formatCode>#,##0.0</c:formatCode>
                <c:ptCount val="2"/>
                <c:pt idx="0">
                  <c:v>2406441.44</c:v>
                </c:pt>
                <c:pt idx="1">
                  <c:v>2958283.6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9EF-46A1-9FDC-CF29ACAE2AEA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Импорт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shade val="30000"/>
                    <a:satMod val="115000"/>
                  </a:schemeClr>
                </a:gs>
                <a:gs pos="50000">
                  <a:schemeClr val="accent4">
                    <a:shade val="67500"/>
                    <a:satMod val="115000"/>
                  </a:schemeClr>
                </a:gs>
                <a:gs pos="100000">
                  <a:schemeClr val="accent4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9.772019184281772E-3"/>
                  <c:y val="1.915220440389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EF-46A1-9FDC-CF29ACAE2AEA}"/>
                </c:ext>
              </c:extLst>
            </c:dLbl>
            <c:dLbl>
              <c:idx val="1"/>
              <c:layout>
                <c:manualLayout>
                  <c:x val="4.5900061943492578E-3"/>
                  <c:y val="-1.14515458011356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EF-46A1-9FDC-CF29ACAE2A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2017 г.</c:v>
                </c:pt>
                <c:pt idx="1">
                  <c:v>Январь-декабрь 2018 г.</c:v>
                </c:pt>
              </c:strCache>
            </c:strRef>
          </c:cat>
          <c:val>
            <c:numRef>
              <c:f>Sheet1!$B$4:$C$4</c:f>
              <c:numCache>
                <c:formatCode>#,##0.0</c:formatCode>
                <c:ptCount val="2"/>
                <c:pt idx="0">
                  <c:v>192869.74</c:v>
                </c:pt>
                <c:pt idx="1">
                  <c:v>232300.2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9EF-46A1-9FDC-CF29ACAE2A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shape val="box"/>
        <c:axId val="70964736"/>
        <c:axId val="70966272"/>
        <c:axId val="0"/>
      </c:bar3DChart>
      <c:catAx>
        <c:axId val="7096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70966272"/>
        <c:crosses val="autoZero"/>
        <c:auto val="0"/>
        <c:lblAlgn val="ctr"/>
        <c:lblOffset val="100"/>
        <c:noMultiLvlLbl val="0"/>
      </c:catAx>
      <c:valAx>
        <c:axId val="70966272"/>
        <c:scaling>
          <c:orientation val="minMax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87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70964736"/>
        <c:crosses val="autoZero"/>
        <c:crossBetween val="between"/>
      </c:valAx>
      <c:spPr>
        <a:noFill/>
        <a:ln w="25333">
          <a:noFill/>
        </a:ln>
      </c:spPr>
    </c:plotArea>
    <c:legend>
      <c:legendPos val="b"/>
      <c:layout>
        <c:manualLayout>
          <c:xMode val="edge"/>
          <c:yMode val="edge"/>
          <c:x val="0.24761910156913838"/>
          <c:y val="0.93949055548384308"/>
          <c:w val="0.45568024320700928"/>
          <c:h val="6.0509444516156807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8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52380952380937"/>
          <c:y val="5.7761732851986075E-2"/>
          <c:w val="0.84190476190476149"/>
          <c:h val="0.7472924187725631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Товарооборот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cat>
            <c:strRef>
              <c:f>Sheet1!$B$1:$F$1</c:f>
              <c:strCache>
                <c:ptCount val="5"/>
                <c:pt idx="0">
                  <c:v>IV квартал       2017 г.</c:v>
                </c:pt>
                <c:pt idx="1">
                  <c:v>I квартал       2018 г.</c:v>
                </c:pt>
                <c:pt idx="2">
                  <c:v>II квартал       2018 г.</c:v>
                </c:pt>
                <c:pt idx="3">
                  <c:v>III квартал       2018 г.</c:v>
                </c:pt>
                <c:pt idx="4">
                  <c:v>IV квартал       2018 г.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661082.69999999995</c:v>
                </c:pt>
                <c:pt idx="1">
                  <c:v>618440.86</c:v>
                </c:pt>
                <c:pt idx="2">
                  <c:v>755192.87</c:v>
                </c:pt>
                <c:pt idx="3">
                  <c:v>847934.82</c:v>
                </c:pt>
                <c:pt idx="4">
                  <c:v>969015.3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0C-43F4-98E8-42DE88138CC0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30000"/>
                    <a:satMod val="115000"/>
                  </a:schemeClr>
                </a:gs>
                <a:gs pos="50000">
                  <a:schemeClr val="accent3">
                    <a:shade val="67500"/>
                    <a:satMod val="115000"/>
                  </a:schemeClr>
                </a:gs>
                <a:gs pos="100000">
                  <a:schemeClr val="accent3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cat>
            <c:strRef>
              <c:f>Sheet1!$B$1:$F$1</c:f>
              <c:strCache>
                <c:ptCount val="5"/>
                <c:pt idx="0">
                  <c:v>IV квартал       2017 г.</c:v>
                </c:pt>
                <c:pt idx="1">
                  <c:v>I квартал       2018 г.</c:v>
                </c:pt>
                <c:pt idx="2">
                  <c:v>II квартал       2018 г.</c:v>
                </c:pt>
                <c:pt idx="3">
                  <c:v>III квартал       2018 г.</c:v>
                </c:pt>
                <c:pt idx="4">
                  <c:v>IV квартал       2018 г.</c:v>
                </c:pt>
              </c:strCache>
            </c:strRef>
          </c:cat>
          <c:val>
            <c:numRef>
              <c:f>Sheet1!$B$3:$F$3</c:f>
              <c:numCache>
                <c:formatCode>#,##0.00</c:formatCode>
                <c:ptCount val="5"/>
                <c:pt idx="0">
                  <c:v>612122.80000000005</c:v>
                </c:pt>
                <c:pt idx="1">
                  <c:v>595925.26</c:v>
                </c:pt>
                <c:pt idx="2">
                  <c:v>670625.84</c:v>
                </c:pt>
                <c:pt idx="3">
                  <c:v>756316.44</c:v>
                </c:pt>
                <c:pt idx="4">
                  <c:v>935416.1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0C-43F4-98E8-42DE88138CC0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Импорт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shade val="30000"/>
                    <a:satMod val="115000"/>
                  </a:schemeClr>
                </a:gs>
                <a:gs pos="50000">
                  <a:schemeClr val="accent4">
                    <a:shade val="67500"/>
                    <a:satMod val="115000"/>
                  </a:schemeClr>
                </a:gs>
                <a:gs pos="100000">
                  <a:schemeClr val="accent4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cat>
            <c:strRef>
              <c:f>Sheet1!$B$1:$F$1</c:f>
              <c:strCache>
                <c:ptCount val="5"/>
                <c:pt idx="0">
                  <c:v>IV квартал       2017 г.</c:v>
                </c:pt>
                <c:pt idx="1">
                  <c:v>I квартал       2018 г.</c:v>
                </c:pt>
                <c:pt idx="2">
                  <c:v>II квартал       2018 г.</c:v>
                </c:pt>
                <c:pt idx="3">
                  <c:v>III квартал       2018 г.</c:v>
                </c:pt>
                <c:pt idx="4">
                  <c:v>IV квартал       2018 г.</c:v>
                </c:pt>
              </c:strCache>
            </c:strRef>
          </c:cat>
          <c:val>
            <c:numRef>
              <c:f>Sheet1!$B$4:$F$4</c:f>
              <c:numCache>
                <c:formatCode>#,##0.00</c:formatCode>
                <c:ptCount val="5"/>
                <c:pt idx="0">
                  <c:v>48959.9</c:v>
                </c:pt>
                <c:pt idx="1">
                  <c:v>22515.599999999999</c:v>
                </c:pt>
                <c:pt idx="2">
                  <c:v>84567.03</c:v>
                </c:pt>
                <c:pt idx="3">
                  <c:v>91618.38</c:v>
                </c:pt>
                <c:pt idx="4">
                  <c:v>33599.199999999997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0C-43F4-98E8-42DE88138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shape val="box"/>
        <c:axId val="97293056"/>
        <c:axId val="97294592"/>
        <c:axId val="0"/>
      </c:bar3DChart>
      <c:catAx>
        <c:axId val="9729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97294592"/>
        <c:crosses val="autoZero"/>
        <c:auto val="0"/>
        <c:lblAlgn val="ctr"/>
        <c:lblOffset val="100"/>
        <c:noMultiLvlLbl val="0"/>
      </c:catAx>
      <c:valAx>
        <c:axId val="97294592"/>
        <c:scaling>
          <c:orientation val="minMax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97293056"/>
        <c:crosses val="autoZero"/>
        <c:crossBetween val="between"/>
      </c:valAx>
      <c:spPr>
        <a:noFill/>
        <a:ln w="25329">
          <a:noFill/>
        </a:ln>
      </c:spPr>
    </c:plotArea>
    <c:legend>
      <c:legendPos val="b"/>
      <c:layout>
        <c:manualLayout>
          <c:xMode val="edge"/>
          <c:yMode val="edge"/>
          <c:x val="0.24952388280455171"/>
          <c:y val="0.91696771427926815"/>
          <c:w val="0.43688766917164668"/>
          <c:h val="6.6554760884115827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8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3A0-44B1-9D27-7F86FBFDAFF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B3A0-44B1-9D27-7F86FBFDAFF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B3A0-44B1-9D27-7F86FBFDAFF6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B3A0-44B1-9D27-7F86FBFDAFF6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B3A0-44B1-9D27-7F86FBFDAFF6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B3A0-44B1-9D27-7F86FBFDAFF6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B3A0-44B1-9D27-7F86FBFDAFF6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B3A0-44B1-9D27-7F86FBFDAFF6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B3A0-44B1-9D27-7F86FBFDAFF6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B3A0-44B1-9D27-7F86FBFDAFF6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B3A0-44B1-9D27-7F86FBFDAFF6}"/>
              </c:ext>
            </c:extLst>
          </c:dPt>
          <c:dLbls>
            <c:dLbl>
              <c:idx val="0"/>
              <c:layout>
                <c:manualLayout>
                  <c:x val="6.0049274079240947E-2"/>
                  <c:y val="-0.1017201582196591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A0-44B1-9D27-7F86FBFDAFF6}"/>
                </c:ext>
              </c:extLst>
            </c:dLbl>
            <c:dLbl>
              <c:idx val="1"/>
              <c:layout>
                <c:manualLayout>
                  <c:x val="0.18575202249987088"/>
                  <c:y val="-9.453654171091209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A0-44B1-9D27-7F86FBFDAFF6}"/>
                </c:ext>
              </c:extLst>
            </c:dLbl>
            <c:dLbl>
              <c:idx val="2"/>
              <c:layout>
                <c:manualLayout>
                  <c:x val="0.26952849643794524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A0-44B1-9D27-7F86FBFDAFF6}"/>
                </c:ext>
              </c:extLst>
            </c:dLbl>
            <c:dLbl>
              <c:idx val="3"/>
              <c:layout>
                <c:manualLayout>
                  <c:x val="-2.6187934021664108E-2"/>
                  <c:y val="1.696352841391009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A0-44B1-9D27-7F86FBFDAFF6}"/>
                </c:ext>
              </c:extLst>
            </c:dLbl>
            <c:dLbl>
              <c:idx val="4"/>
              <c:layout>
                <c:manualLayout>
                  <c:x val="-0.14765840062341934"/>
                  <c:y val="7.06150995831403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A0-44B1-9D27-7F86FBFDAFF6}"/>
                </c:ext>
              </c:extLst>
            </c:dLbl>
            <c:dLbl>
              <c:idx val="5"/>
              <c:layout>
                <c:manualLayout>
                  <c:x val="-6.8261190070382533E-2"/>
                  <c:y val="6.12837517447723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A0-44B1-9D27-7F86FBFDAFF6}"/>
                </c:ext>
              </c:extLst>
            </c:dLbl>
            <c:dLbl>
              <c:idx val="6"/>
              <c:layout>
                <c:manualLayout>
                  <c:x val="-7.5376069941167911E-2"/>
                  <c:y val="3.79544923296801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A0-44B1-9D27-7F86FBFDAFF6}"/>
                </c:ext>
              </c:extLst>
            </c:dLbl>
            <c:dLbl>
              <c:idx val="7"/>
              <c:layout>
                <c:manualLayout>
                  <c:x val="-6.1139736781560622E-2"/>
                  <c:y val="1.31883371312109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A0-44B1-9D27-7F86FBFDAFF6}"/>
                </c:ext>
              </c:extLst>
            </c:dLbl>
            <c:dLbl>
              <c:idx val="8"/>
              <c:layout>
                <c:manualLayout>
                  <c:x val="-4.4974387146150561E-2"/>
                  <c:y val="-1.37746522142747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A0-44B1-9D27-7F86FBFDAFF6}"/>
                </c:ext>
              </c:extLst>
            </c:dLbl>
            <c:dLbl>
              <c:idx val="9"/>
              <c:layout>
                <c:manualLayout>
                  <c:x val="-4.9908206912418596E-2"/>
                  <c:y val="-5.740538157921099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A0-44B1-9D27-7F86FBFDAFF6}"/>
                </c:ext>
              </c:extLst>
            </c:dLbl>
            <c:dLbl>
              <c:idx val="10"/>
              <c:layout>
                <c:manualLayout>
                  <c:x val="-0.10783884194099683"/>
                  <c:y val="-2.958330189195707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3A0-44B1-9D27-7F86FBFDAF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Лист1!$A$3:$A$13</c:f>
              <c:strCache>
                <c:ptCount val="11"/>
                <c:pt idx="0">
                  <c:v>НИДЕРЛАНДЫ</c:v>
                </c:pt>
                <c:pt idx="1">
                  <c:v>БЕЛЬГИЯ</c:v>
                </c:pt>
                <c:pt idx="2">
                  <c:v>ИНДИЯ</c:v>
                </c:pt>
                <c:pt idx="3">
                  <c:v>КИТАЙ</c:v>
                </c:pt>
                <c:pt idx="4">
                  <c:v>ФИНЛЯНДИЯ</c:v>
                </c:pt>
                <c:pt idx="5">
                  <c:v>ФРАНЦИЯ</c:v>
                </c:pt>
                <c:pt idx="6">
                  <c:v>ГЕРМАНИЯ</c:v>
                </c:pt>
                <c:pt idx="7">
                  <c:v>ТРИНИДАД И ТОБАГО</c:v>
                </c:pt>
                <c:pt idx="8">
                  <c:v>ТУРЦИЯ</c:v>
                </c:pt>
                <c:pt idx="9">
                  <c:v>СОЕДИНЕННОЕ КОРОЛЕВСТВО</c:v>
                </c:pt>
                <c:pt idx="10">
                  <c:v>прочие</c:v>
                </c:pt>
              </c:strCache>
            </c:strRef>
          </c:cat>
          <c:val>
            <c:numRef>
              <c:f>Лист1!$B$3:$B$13</c:f>
              <c:numCache>
                <c:formatCode>0.0%</c:formatCode>
                <c:ptCount val="11"/>
                <c:pt idx="0">
                  <c:v>0.33781297222842738</c:v>
                </c:pt>
                <c:pt idx="1">
                  <c:v>0.11176178130233788</c:v>
                </c:pt>
                <c:pt idx="2">
                  <c:v>7.2892177058969027E-2</c:v>
                </c:pt>
                <c:pt idx="3">
                  <c:v>6.2059955729544057E-2</c:v>
                </c:pt>
                <c:pt idx="4">
                  <c:v>4.4499185244721719E-2</c:v>
                </c:pt>
                <c:pt idx="5">
                  <c:v>3.535175275649631E-2</c:v>
                </c:pt>
                <c:pt idx="6">
                  <c:v>3.1794563641316789E-2</c:v>
                </c:pt>
                <c:pt idx="7">
                  <c:v>3.093708420716897E-2</c:v>
                </c:pt>
                <c:pt idx="8">
                  <c:v>2.5049359226830652E-2</c:v>
                </c:pt>
                <c:pt idx="9">
                  <c:v>2.4724117809649386E-2</c:v>
                </c:pt>
                <c:pt idx="10">
                  <c:v>0.21248894884851804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3A0-44B1-9D27-7F86FBFDA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36">
          <a:noFill/>
        </a:ln>
      </c:spPr>
    </c:plotArea>
    <c:plotVisOnly val="1"/>
    <c:dispBlanksAs val="zero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9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117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863709274773389"/>
          <c:y val="6.4957876768900386E-2"/>
          <c:w val="0.67218543046358514"/>
          <c:h val="0.87638376383763439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Январь-декабрь 2018 г.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-4.0743699308117883E-3"/>
                  <c:y val="-4.1110055208616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D9-473C-9DB1-0F1B16E2B8B3}"/>
                </c:ext>
              </c:extLst>
            </c:dLbl>
            <c:dLbl>
              <c:idx val="1"/>
              <c:layout>
                <c:manualLayout>
                  <c:x val="3.0152028097937034E-2"/>
                  <c:y val="-7.10200018101185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D9-473C-9DB1-0F1B16E2B8B3}"/>
                </c:ext>
              </c:extLst>
            </c:dLbl>
            <c:dLbl>
              <c:idx val="2"/>
              <c:layout>
                <c:manualLayout>
                  <c:x val="2.9824049771556334E-3"/>
                  <c:y val="-4.1895194135215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D9-473C-9DB1-0F1B16E2B8B3}"/>
                </c:ext>
              </c:extLst>
            </c:dLbl>
            <c:dLbl>
              <c:idx val="3"/>
              <c:layout>
                <c:manualLayout>
                  <c:x val="-8.4158562305319633E-4"/>
                  <c:y val="-1.7240247986243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D9-473C-9DB1-0F1B16E2B8B3}"/>
                </c:ext>
              </c:extLst>
            </c:dLbl>
            <c:dLbl>
              <c:idx val="4"/>
              <c:layout>
                <c:manualLayout>
                  <c:x val="-4.284850867071568E-3"/>
                  <c:y val="-1.0643723413883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D9-473C-9DB1-0F1B16E2B8B3}"/>
                </c:ext>
              </c:extLst>
            </c:dLbl>
            <c:dLbl>
              <c:idx val="5"/>
              <c:layout>
                <c:manualLayout>
                  <c:x val="-2.1398049881445978E-3"/>
                  <c:y val="1.64064621232690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D9-473C-9DB1-0F1B16E2B8B3}"/>
                </c:ext>
              </c:extLst>
            </c:dLbl>
            <c:dLbl>
              <c:idx val="6"/>
              <c:layout>
                <c:manualLayout>
                  <c:x val="4.0388671222860431E-3"/>
                  <c:y val="-3.3057290252511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9D9-473C-9DB1-0F1B16E2B8B3}"/>
                </c:ext>
              </c:extLst>
            </c:dLbl>
            <c:dLbl>
              <c:idx val="7"/>
              <c:layout>
                <c:manualLayout>
                  <c:x val="-4.8305797524101756E-3"/>
                  <c:y val="2.077789845234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9D9-473C-9DB1-0F1B16E2B8B3}"/>
                </c:ext>
              </c:extLst>
            </c:dLbl>
            <c:dLbl>
              <c:idx val="8"/>
              <c:layout>
                <c:manualLayout>
                  <c:x val="-2.4327876889784911E-3"/>
                  <c:y val="-8.6908317494795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9D9-473C-9DB1-0F1B16E2B8B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Продовольственные товары и с/х сырье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Sheet1!$B$2:$B$10</c:f>
              <c:numCache>
                <c:formatCode>#,##0.0</c:formatCode>
                <c:ptCount val="9"/>
                <c:pt idx="0">
                  <c:v>103892.32</c:v>
                </c:pt>
                <c:pt idx="1">
                  <c:v>1177821.72</c:v>
                </c:pt>
                <c:pt idx="2">
                  <c:v>5117.91</c:v>
                </c:pt>
                <c:pt idx="3">
                  <c:v>269.83</c:v>
                </c:pt>
                <c:pt idx="4">
                  <c:v>1034201.09</c:v>
                </c:pt>
                <c:pt idx="5">
                  <c:v>95.53</c:v>
                </c:pt>
                <c:pt idx="6">
                  <c:v>44029.39</c:v>
                </c:pt>
                <c:pt idx="7">
                  <c:v>251132.93</c:v>
                </c:pt>
                <c:pt idx="8">
                  <c:v>341722.89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9D9-473C-9DB1-0F1B16E2B8B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Январь-декабрь 2017 г.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30000"/>
                    <a:satMod val="115000"/>
                  </a:schemeClr>
                </a:gs>
                <a:gs pos="50000">
                  <a:schemeClr val="accent3">
                    <a:shade val="67500"/>
                    <a:satMod val="115000"/>
                  </a:schemeClr>
                </a:gs>
                <a:gs pos="100000">
                  <a:schemeClr val="accent3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1.4541781311152531E-2"/>
                  <c:y val="-1.6978912118743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9D9-473C-9DB1-0F1B16E2B8B3}"/>
                </c:ext>
              </c:extLst>
            </c:dLbl>
            <c:dLbl>
              <c:idx val="1"/>
              <c:layout>
                <c:manualLayout>
                  <c:x val="1.3468582127717127E-2"/>
                  <c:y val="-4.82147705674721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9D9-473C-9DB1-0F1B16E2B8B3}"/>
                </c:ext>
              </c:extLst>
            </c:dLbl>
            <c:dLbl>
              <c:idx val="2"/>
              <c:layout>
                <c:manualLayout>
                  <c:x val="2.2982151385666162E-3"/>
                  <c:y val="-5.861163906235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9D9-473C-9DB1-0F1B16E2B8B3}"/>
                </c:ext>
              </c:extLst>
            </c:dLbl>
            <c:dLbl>
              <c:idx val="3"/>
              <c:layout>
                <c:manualLayout>
                  <c:x val="-1.0376889163364383E-3"/>
                  <c:y val="-1.7806697239768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9D9-473C-9DB1-0F1B16E2B8B3}"/>
                </c:ext>
              </c:extLst>
            </c:dLbl>
            <c:dLbl>
              <c:idx val="4"/>
              <c:layout>
                <c:manualLayout>
                  <c:x val="0.14181072776530954"/>
                  <c:y val="-8.9777355416779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9D9-473C-9DB1-0F1B16E2B8B3}"/>
                </c:ext>
              </c:extLst>
            </c:dLbl>
            <c:dLbl>
              <c:idx val="5"/>
              <c:layout>
                <c:manualLayout>
                  <c:x val="-7.8782422728559899E-4"/>
                  <c:y val="1.42795728120191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9D9-473C-9DB1-0F1B16E2B8B3}"/>
                </c:ext>
              </c:extLst>
            </c:dLbl>
            <c:dLbl>
              <c:idx val="6"/>
              <c:layout>
                <c:manualLayout>
                  <c:x val="1.0146702676658211E-2"/>
                  <c:y val="-6.60693275409539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9D9-473C-9DB1-0F1B16E2B8B3}"/>
                </c:ext>
              </c:extLst>
            </c:dLbl>
            <c:dLbl>
              <c:idx val="7"/>
              <c:layout>
                <c:manualLayout>
                  <c:x val="0.11015219715893002"/>
                  <c:y val="-2.9439315775183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9D9-473C-9DB1-0F1B16E2B8B3}"/>
                </c:ext>
              </c:extLst>
            </c:dLbl>
            <c:dLbl>
              <c:idx val="8"/>
              <c:layout>
                <c:manualLayout>
                  <c:x val="1.8757148110109426E-2"/>
                  <c:y val="-3.38989953841976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9D9-473C-9DB1-0F1B16E2B8B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Продовольственные товары и с/х сырье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Sheet1!$C$2:$C$10</c:f>
              <c:numCache>
                <c:formatCode>#,##0.00</c:formatCode>
                <c:ptCount val="9"/>
                <c:pt idx="0">
                  <c:v>83362.33</c:v>
                </c:pt>
                <c:pt idx="1">
                  <c:v>1216595.3900000001</c:v>
                </c:pt>
                <c:pt idx="2">
                  <c:v>5079.08</c:v>
                </c:pt>
                <c:pt idx="3">
                  <c:v>278.10000000000002</c:v>
                </c:pt>
                <c:pt idx="4">
                  <c:v>753116.16000000003</c:v>
                </c:pt>
                <c:pt idx="5">
                  <c:v>78.37</c:v>
                </c:pt>
                <c:pt idx="6">
                  <c:v>24993.74</c:v>
                </c:pt>
                <c:pt idx="7">
                  <c:v>30601.24</c:v>
                </c:pt>
                <c:pt idx="8">
                  <c:v>292337.03999999998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9D9-473C-9DB1-0F1B16E2B8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gapDepth val="0"/>
        <c:shape val="box"/>
        <c:axId val="97409280"/>
        <c:axId val="97427456"/>
        <c:axId val="0"/>
      </c:bar3DChart>
      <c:catAx>
        <c:axId val="97409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97427456"/>
        <c:crosses val="autoZero"/>
        <c:auto val="0"/>
        <c:lblAlgn val="ctr"/>
        <c:lblOffset val="60"/>
        <c:tickLblSkip val="1"/>
        <c:tickMarkSkip val="1"/>
        <c:noMultiLvlLbl val="0"/>
      </c:catAx>
      <c:valAx>
        <c:axId val="97427456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97409280"/>
        <c:crosses val="autoZero"/>
        <c:crossBetween val="between"/>
        <c:majorUnit val="200000"/>
        <c:minorUnit val="100000"/>
      </c:valAx>
      <c:spPr>
        <a:noFill/>
        <a:ln w="25346">
          <a:noFill/>
        </a:ln>
      </c:spPr>
    </c:plotArea>
    <c:legend>
      <c:legendPos val="t"/>
      <c:layout>
        <c:manualLayout>
          <c:xMode val="edge"/>
          <c:yMode val="edge"/>
          <c:x val="0.25423950025570474"/>
          <c:y val="3.5332383021087883E-2"/>
          <c:w val="0.65728475117080953"/>
          <c:h val="4.0590233913068562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117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863709274773389"/>
          <c:y val="6.4957876768900386E-2"/>
          <c:w val="0.67218543046358514"/>
          <c:h val="0.87638376383763439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Январь-декабрь 2018 г.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8.8080777342445724E-3"/>
                  <c:y val="-9.858131957643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E0-4BB8-BB3D-38DC77819594}"/>
                </c:ext>
              </c:extLst>
            </c:dLbl>
            <c:dLbl>
              <c:idx val="1"/>
              <c:layout>
                <c:manualLayout>
                  <c:x val="1.8369322192213895E-2"/>
                  <c:y val="-4.22843696262105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E0-4BB8-BB3D-38DC77819594}"/>
                </c:ext>
              </c:extLst>
            </c:dLbl>
            <c:dLbl>
              <c:idx val="2"/>
              <c:layout>
                <c:manualLayout>
                  <c:x val="-3.4588188553725469E-3"/>
                  <c:y val="-4.1895194135215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E0-4BB8-BB3D-38DC77819594}"/>
                </c:ext>
              </c:extLst>
            </c:dLbl>
            <c:dLbl>
              <c:idx val="3"/>
              <c:layout>
                <c:manualLayout>
                  <c:x val="-8.4158562305319633E-4"/>
                  <c:y val="-1.7240247986243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E0-4BB8-BB3D-38DC77819594}"/>
                </c:ext>
              </c:extLst>
            </c:dLbl>
            <c:dLbl>
              <c:idx val="4"/>
              <c:layout>
                <c:manualLayout>
                  <c:x val="-4.284850867071568E-3"/>
                  <c:y val="-1.0643723413883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E0-4BB8-BB3D-38DC77819594}"/>
                </c:ext>
              </c:extLst>
            </c:dLbl>
            <c:dLbl>
              <c:idx val="5"/>
              <c:layout>
                <c:manualLayout>
                  <c:x val="-2.1398049881445978E-3"/>
                  <c:y val="1.64064621232690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E0-4BB8-BB3D-38DC77819594}"/>
                </c:ext>
              </c:extLst>
            </c:dLbl>
            <c:dLbl>
              <c:idx val="6"/>
              <c:layout>
                <c:manualLayout>
                  <c:x val="1.0480090954814223E-2"/>
                  <c:y val="-3.3057290252511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9E0-4BB8-BB3D-38DC77819594}"/>
                </c:ext>
              </c:extLst>
            </c:dLbl>
            <c:dLbl>
              <c:idx val="7"/>
              <c:layout>
                <c:manualLayout>
                  <c:x val="0.34299550720411154"/>
                  <c:y val="2.077789845234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9E0-4BB8-BB3D-38DC77819594}"/>
                </c:ext>
              </c:extLst>
            </c:dLbl>
            <c:dLbl>
              <c:idx val="8"/>
              <c:layout>
                <c:manualLayout>
                  <c:x val="1.044965997607787E-2"/>
                  <c:y val="-5.8172685310887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9E0-4BB8-BB3D-38DC7781959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Продовольственные товары и с/х сырье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 formatCode="#,##0.00">
                  <c:v>15261</c:v>
                </c:pt>
                <c:pt idx="1">
                  <c:v>164</c:v>
                </c:pt>
                <c:pt idx="2" formatCode="#,##0.00">
                  <c:v>22298</c:v>
                </c:pt>
                <c:pt idx="3">
                  <c:v>34.799999999999997</c:v>
                </c:pt>
                <c:pt idx="4" formatCode="#,##0.00">
                  <c:v>1480.8</c:v>
                </c:pt>
                <c:pt idx="5" formatCode="#,##0.00">
                  <c:v>2389.1999999999998</c:v>
                </c:pt>
                <c:pt idx="6" formatCode="#,##0.00">
                  <c:v>10508.9</c:v>
                </c:pt>
                <c:pt idx="7" formatCode="#,##0.00">
                  <c:v>177486.5</c:v>
                </c:pt>
                <c:pt idx="8" formatCode="#,##0.00">
                  <c:v>2677.1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9E0-4BB8-BB3D-38DC778195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Январь-декабрь 2017 г.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30000"/>
                    <a:satMod val="115000"/>
                  </a:schemeClr>
                </a:gs>
                <a:gs pos="50000">
                  <a:schemeClr val="accent3">
                    <a:shade val="67500"/>
                    <a:satMod val="115000"/>
                  </a:schemeClr>
                </a:gs>
                <a:gs pos="100000">
                  <a:schemeClr val="accent3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-2.6348155755892833E-3"/>
                  <c:y val="-7.4450176486559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9E0-4BB8-BB3D-38DC77819594}"/>
                </c:ext>
              </c:extLst>
            </c:dLbl>
            <c:dLbl>
              <c:idx val="1"/>
              <c:layout>
                <c:manualLayout>
                  <c:x val="1.9909636899252327E-2"/>
                  <c:y val="-4.82147705674721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9E0-4BB8-BB3D-38DC77819594}"/>
                </c:ext>
              </c:extLst>
            </c:dLbl>
            <c:dLbl>
              <c:idx val="2"/>
              <c:layout>
                <c:manualLayout>
                  <c:x val="2.2982151385666162E-3"/>
                  <c:y val="-5.861163906235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9E0-4BB8-BB3D-38DC77819594}"/>
                </c:ext>
              </c:extLst>
            </c:dLbl>
            <c:dLbl>
              <c:idx val="3"/>
              <c:layout>
                <c:manualLayout>
                  <c:x val="-1.0376889163364383E-3"/>
                  <c:y val="-1.7806697239768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9E0-4BB8-BB3D-38DC77819594}"/>
                </c:ext>
              </c:extLst>
            </c:dLbl>
            <c:dLbl>
              <c:idx val="4"/>
              <c:layout>
                <c:manualLayout>
                  <c:x val="1.513315666459567E-2"/>
                  <c:y val="-6.10417232328717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9E0-4BB8-BB3D-38DC77819594}"/>
                </c:ext>
              </c:extLst>
            </c:dLbl>
            <c:dLbl>
              <c:idx val="5"/>
              <c:layout>
                <c:manualLayout>
                  <c:x val="-7.8782422728559899E-4"/>
                  <c:y val="1.42795728120191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9E0-4BB8-BB3D-38DC77819594}"/>
                </c:ext>
              </c:extLst>
            </c:dLbl>
            <c:dLbl>
              <c:idx val="6"/>
              <c:layout>
                <c:manualLayout>
                  <c:x val="-2.7357449883981893E-3"/>
                  <c:y val="-9.48049597248619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9E0-4BB8-BB3D-38DC77819594}"/>
                </c:ext>
              </c:extLst>
            </c:dLbl>
            <c:dLbl>
              <c:idx val="7"/>
              <c:layout>
                <c:manualLayout>
                  <c:x val="0.15094678382593479"/>
                  <c:y val="-8.691058014299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9E0-4BB8-BB3D-38DC77819594}"/>
                </c:ext>
              </c:extLst>
            </c:dLbl>
            <c:dLbl>
              <c:idx val="8"/>
              <c:layout>
                <c:manualLayout>
                  <c:x val="5.8746333178940867E-3"/>
                  <c:y val="2.3572438060627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9E0-4BB8-BB3D-38DC7781959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Продовольственные товары и с/х сырье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Sheet1!$C$2:$C$10</c:f>
              <c:numCache>
                <c:formatCode>#,##0.00</c:formatCode>
                <c:ptCount val="9"/>
                <c:pt idx="0">
                  <c:v>18103.11</c:v>
                </c:pt>
                <c:pt idx="1">
                  <c:v>156.21</c:v>
                </c:pt>
                <c:pt idx="2">
                  <c:v>20207.810000000001</c:v>
                </c:pt>
                <c:pt idx="3">
                  <c:v>32.75</c:v>
                </c:pt>
                <c:pt idx="4">
                  <c:v>591.69000000000005</c:v>
                </c:pt>
                <c:pt idx="5">
                  <c:v>2369.2000000000003</c:v>
                </c:pt>
                <c:pt idx="6">
                  <c:v>14300.2</c:v>
                </c:pt>
                <c:pt idx="7">
                  <c:v>132452.69</c:v>
                </c:pt>
                <c:pt idx="8">
                  <c:v>4656.09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89E0-4BB8-BB3D-38DC778195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gapDepth val="0"/>
        <c:shape val="box"/>
        <c:axId val="97600640"/>
        <c:axId val="97602176"/>
        <c:axId val="0"/>
      </c:bar3DChart>
      <c:catAx>
        <c:axId val="976006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97602176"/>
        <c:crosses val="autoZero"/>
        <c:auto val="0"/>
        <c:lblAlgn val="ctr"/>
        <c:lblOffset val="60"/>
        <c:tickLblSkip val="1"/>
        <c:tickMarkSkip val="1"/>
        <c:noMultiLvlLbl val="0"/>
      </c:catAx>
      <c:valAx>
        <c:axId val="97602176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97600640"/>
        <c:crosses val="autoZero"/>
        <c:crossBetween val="between"/>
        <c:majorUnit val="20000"/>
        <c:minorUnit val="10000"/>
      </c:valAx>
      <c:spPr>
        <a:noFill/>
        <a:ln w="25346">
          <a:noFill/>
        </a:ln>
      </c:spPr>
    </c:plotArea>
    <c:legend>
      <c:legendPos val="t"/>
      <c:layout>
        <c:manualLayout>
          <c:xMode val="edge"/>
          <c:yMode val="edge"/>
          <c:x val="0.25423950025570474"/>
          <c:y val="3.5332383021087883E-2"/>
          <c:w val="0.65728475117080953"/>
          <c:h val="4.0590233913068562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B08C9-789F-4311-AABB-CA43440D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отчета</vt:lpstr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отчета</dc:title>
  <dc:creator>СЗТУ</dc:creator>
  <cp:lastModifiedBy>Саженов Алексей Васильевич</cp:lastModifiedBy>
  <cp:revision>2</cp:revision>
  <cp:lastPrinted>2019-02-25T10:08:00Z</cp:lastPrinted>
  <dcterms:created xsi:type="dcterms:W3CDTF">2019-03-12T14:09:00Z</dcterms:created>
  <dcterms:modified xsi:type="dcterms:W3CDTF">2019-03-12T14:09:00Z</dcterms:modified>
</cp:coreProperties>
</file>